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36" w:rsidRPr="0033323E" w:rsidRDefault="00944536" w:rsidP="000E63F4">
      <w:pPr>
        <w:jc w:val="center"/>
        <w:rPr>
          <w:rFonts w:ascii="Times New Roman" w:eastAsia="Calibri" w:hAnsi="Times New Roman" w:cs="Times New Roman"/>
          <w:b/>
        </w:rPr>
      </w:pPr>
      <w:r w:rsidRPr="0033323E">
        <w:rPr>
          <w:rFonts w:ascii="Times New Roman" w:eastAsia="Calibri" w:hAnsi="Times New Roman" w:cs="Times New Roman"/>
          <w:b/>
        </w:rPr>
        <w:t>Propoz</w:t>
      </w:r>
      <w:r w:rsidR="002C6BAE" w:rsidRPr="0033323E">
        <w:rPr>
          <w:rFonts w:ascii="Times New Roman" w:eastAsia="Calibri" w:hAnsi="Times New Roman" w:cs="Times New Roman"/>
          <w:b/>
        </w:rPr>
        <w:t>ycj</w:t>
      </w:r>
      <w:r w:rsidR="00C95A71" w:rsidRPr="0033323E">
        <w:rPr>
          <w:rFonts w:ascii="Times New Roman" w:eastAsia="Calibri" w:hAnsi="Times New Roman" w:cs="Times New Roman"/>
          <w:b/>
        </w:rPr>
        <w:t>e</w:t>
      </w:r>
      <w:r w:rsidR="002C6BAE" w:rsidRPr="0033323E">
        <w:rPr>
          <w:rFonts w:ascii="Times New Roman" w:eastAsia="Calibri" w:hAnsi="Times New Roman" w:cs="Times New Roman"/>
          <w:b/>
        </w:rPr>
        <w:t xml:space="preserve"> seminarium </w:t>
      </w:r>
      <w:r w:rsidR="00664817" w:rsidRPr="0033323E">
        <w:rPr>
          <w:rFonts w:ascii="Times New Roman" w:eastAsia="Calibri" w:hAnsi="Times New Roman" w:cs="Times New Roman"/>
          <w:b/>
        </w:rPr>
        <w:t>licencjackiego</w:t>
      </w:r>
      <w:r w:rsidR="002C6BAE" w:rsidRPr="0033323E">
        <w:rPr>
          <w:rFonts w:ascii="Times New Roman" w:eastAsia="Calibri" w:hAnsi="Times New Roman" w:cs="Times New Roman"/>
          <w:b/>
        </w:rPr>
        <w:t xml:space="preserve"> </w:t>
      </w:r>
      <w:r w:rsidR="0033323E" w:rsidRPr="0033323E">
        <w:rPr>
          <w:rFonts w:ascii="Times New Roman" w:eastAsia="Calibri" w:hAnsi="Times New Roman" w:cs="Times New Roman"/>
          <w:b/>
        </w:rPr>
        <w:t>na rok akademicki 202</w:t>
      </w:r>
      <w:r w:rsidR="009639CE">
        <w:rPr>
          <w:rFonts w:ascii="Times New Roman" w:eastAsia="Calibri" w:hAnsi="Times New Roman" w:cs="Times New Roman"/>
          <w:b/>
        </w:rPr>
        <w:t>3</w:t>
      </w:r>
      <w:r w:rsidR="0033323E" w:rsidRPr="0033323E">
        <w:rPr>
          <w:rFonts w:ascii="Times New Roman" w:eastAsia="Calibri" w:hAnsi="Times New Roman" w:cs="Times New Roman"/>
          <w:b/>
        </w:rPr>
        <w:t>/202</w:t>
      </w:r>
      <w:r w:rsidR="009639CE">
        <w:rPr>
          <w:rFonts w:ascii="Times New Roman" w:eastAsia="Calibri" w:hAnsi="Times New Roman" w:cs="Times New Roman"/>
          <w:b/>
        </w:rPr>
        <w:t>4</w:t>
      </w:r>
    </w:p>
    <w:p w:rsidR="00052350" w:rsidRDefault="00223FBB" w:rsidP="000E63F4">
      <w:pPr>
        <w:jc w:val="center"/>
        <w:rPr>
          <w:rFonts w:ascii="Times New Roman" w:eastAsia="Calibri" w:hAnsi="Times New Roman" w:cs="Times New Roman"/>
          <w:b/>
          <w:color w:val="FF0000"/>
        </w:rPr>
      </w:pPr>
      <w:r w:rsidRPr="0033323E">
        <w:rPr>
          <w:rFonts w:ascii="Times New Roman" w:eastAsia="Calibri" w:hAnsi="Times New Roman" w:cs="Times New Roman"/>
          <w:b/>
          <w:color w:val="FF0000"/>
        </w:rPr>
        <w:t>ZAPISY NA SEMINARIA ODBYWAJĄ SIĘ PRZEZ</w:t>
      </w:r>
      <w:r w:rsidR="0033323E" w:rsidRPr="0033323E">
        <w:rPr>
          <w:rFonts w:ascii="Times New Roman" w:eastAsia="Calibri" w:hAnsi="Times New Roman" w:cs="Times New Roman"/>
          <w:b/>
          <w:color w:val="FF0000"/>
        </w:rPr>
        <w:t xml:space="preserve"> SYSTEM USOS W DNIACH </w:t>
      </w:r>
    </w:p>
    <w:p w:rsidR="00223FBB" w:rsidRPr="0033323E" w:rsidRDefault="009639CE" w:rsidP="000E63F4">
      <w:pPr>
        <w:jc w:val="center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color w:val="FF0000"/>
        </w:rPr>
        <w:t>2</w:t>
      </w:r>
      <w:r w:rsidR="000F0379">
        <w:rPr>
          <w:rFonts w:ascii="Times New Roman" w:eastAsia="Calibri" w:hAnsi="Times New Roman" w:cs="Times New Roman"/>
          <w:b/>
          <w:color w:val="FF0000"/>
        </w:rPr>
        <w:t>7</w:t>
      </w:r>
      <w:r w:rsidR="00B62A21">
        <w:rPr>
          <w:rFonts w:ascii="Times New Roman" w:eastAsia="Calibri" w:hAnsi="Times New Roman" w:cs="Times New Roman"/>
          <w:b/>
          <w:color w:val="FF0000"/>
        </w:rPr>
        <w:t>.</w:t>
      </w:r>
      <w:r w:rsidR="00444363">
        <w:rPr>
          <w:rFonts w:ascii="Times New Roman" w:eastAsia="Calibri" w:hAnsi="Times New Roman" w:cs="Times New Roman"/>
          <w:b/>
          <w:color w:val="FF0000"/>
        </w:rPr>
        <w:t>0</w:t>
      </w:r>
      <w:r>
        <w:rPr>
          <w:rFonts w:ascii="Times New Roman" w:eastAsia="Calibri" w:hAnsi="Times New Roman" w:cs="Times New Roman"/>
          <w:b/>
          <w:color w:val="FF0000"/>
        </w:rPr>
        <w:t>9</w:t>
      </w:r>
      <w:r w:rsidR="0033323E" w:rsidRPr="0033323E">
        <w:rPr>
          <w:rFonts w:ascii="Times New Roman" w:eastAsia="Calibri" w:hAnsi="Times New Roman" w:cs="Times New Roman"/>
          <w:b/>
          <w:color w:val="FF0000"/>
        </w:rPr>
        <w:t>.202</w:t>
      </w:r>
      <w:r>
        <w:rPr>
          <w:rFonts w:ascii="Times New Roman" w:eastAsia="Calibri" w:hAnsi="Times New Roman" w:cs="Times New Roman"/>
          <w:b/>
          <w:color w:val="FF0000"/>
        </w:rPr>
        <w:t>3</w:t>
      </w:r>
      <w:r w:rsidR="0033323E" w:rsidRPr="0033323E">
        <w:rPr>
          <w:rFonts w:ascii="Times New Roman" w:eastAsia="Calibri" w:hAnsi="Times New Roman" w:cs="Times New Roman"/>
          <w:b/>
          <w:color w:val="FF0000"/>
        </w:rPr>
        <w:t xml:space="preserve"> R. OD GODZ. </w:t>
      </w:r>
      <w:r w:rsidR="000F0379">
        <w:rPr>
          <w:rFonts w:ascii="Times New Roman" w:eastAsia="Calibri" w:hAnsi="Times New Roman" w:cs="Times New Roman"/>
          <w:b/>
          <w:color w:val="FF0000"/>
        </w:rPr>
        <w:t>10</w:t>
      </w:r>
      <w:bookmarkStart w:id="0" w:name="_GoBack"/>
      <w:bookmarkEnd w:id="0"/>
      <w:r w:rsidR="0033323E" w:rsidRPr="0033323E">
        <w:rPr>
          <w:rFonts w:ascii="Times New Roman" w:eastAsia="Calibri" w:hAnsi="Times New Roman" w:cs="Times New Roman"/>
          <w:b/>
          <w:color w:val="FF0000"/>
        </w:rPr>
        <w:t xml:space="preserve">.00 DO </w:t>
      </w:r>
      <w:r>
        <w:rPr>
          <w:rFonts w:ascii="Times New Roman" w:eastAsia="Calibri" w:hAnsi="Times New Roman" w:cs="Times New Roman"/>
          <w:b/>
          <w:color w:val="FF0000"/>
        </w:rPr>
        <w:t>06</w:t>
      </w:r>
      <w:r w:rsidR="0033323E" w:rsidRPr="0033323E">
        <w:rPr>
          <w:rFonts w:ascii="Times New Roman" w:eastAsia="Calibri" w:hAnsi="Times New Roman" w:cs="Times New Roman"/>
          <w:b/>
          <w:color w:val="FF0000"/>
        </w:rPr>
        <w:t>.</w:t>
      </w:r>
      <w:r>
        <w:rPr>
          <w:rFonts w:ascii="Times New Roman" w:eastAsia="Calibri" w:hAnsi="Times New Roman" w:cs="Times New Roman"/>
          <w:b/>
          <w:color w:val="FF0000"/>
        </w:rPr>
        <w:t>10</w:t>
      </w:r>
      <w:r w:rsidR="0033323E" w:rsidRPr="0033323E">
        <w:rPr>
          <w:rFonts w:ascii="Times New Roman" w:eastAsia="Calibri" w:hAnsi="Times New Roman" w:cs="Times New Roman"/>
          <w:b/>
          <w:color w:val="FF0000"/>
        </w:rPr>
        <w:t>.202</w:t>
      </w:r>
      <w:r>
        <w:rPr>
          <w:rFonts w:ascii="Times New Roman" w:eastAsia="Calibri" w:hAnsi="Times New Roman" w:cs="Times New Roman"/>
          <w:b/>
          <w:color w:val="FF0000"/>
        </w:rPr>
        <w:t>3</w:t>
      </w:r>
      <w:r w:rsidR="00223FBB" w:rsidRPr="0033323E">
        <w:rPr>
          <w:rFonts w:ascii="Times New Roman" w:eastAsia="Calibri" w:hAnsi="Times New Roman" w:cs="Times New Roman"/>
          <w:b/>
          <w:color w:val="FF0000"/>
        </w:rPr>
        <w:t xml:space="preserve"> R. DO GODZ. 1</w:t>
      </w:r>
      <w:r w:rsidR="000F0379">
        <w:rPr>
          <w:rFonts w:ascii="Times New Roman" w:eastAsia="Calibri" w:hAnsi="Times New Roman" w:cs="Times New Roman"/>
          <w:b/>
          <w:color w:val="FF0000"/>
        </w:rPr>
        <w:t>2</w:t>
      </w:r>
      <w:r w:rsidR="00223FBB" w:rsidRPr="0033323E">
        <w:rPr>
          <w:rFonts w:ascii="Times New Roman" w:eastAsia="Calibri" w:hAnsi="Times New Roman" w:cs="Times New Roman"/>
          <w:b/>
          <w:color w:val="FF0000"/>
        </w:rPr>
        <w:t xml:space="preserve">.00. </w:t>
      </w:r>
    </w:p>
    <w:p w:rsidR="00223FBB" w:rsidRPr="0033323E" w:rsidRDefault="00223FBB" w:rsidP="000E63F4">
      <w:pPr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0E63F4" w:rsidRPr="0033323E" w:rsidRDefault="00091FF6">
      <w:pPr>
        <w:rPr>
          <w:rFonts w:ascii="Times New Roman" w:eastAsia="Calibri" w:hAnsi="Times New Roman" w:cs="Times New Roman"/>
        </w:rPr>
      </w:pPr>
      <w:r w:rsidRPr="0033323E">
        <w:rPr>
          <w:rFonts w:ascii="Times New Roman" w:eastAsia="Calibri" w:hAnsi="Times New Roman" w:cs="Times New Roman"/>
          <w:b/>
        </w:rPr>
        <w:t>Kierunek:</w:t>
      </w:r>
      <w:r w:rsidRPr="0033323E">
        <w:rPr>
          <w:rFonts w:ascii="Times New Roman" w:eastAsia="Calibri" w:hAnsi="Times New Roman" w:cs="Times New Roman"/>
        </w:rPr>
        <w:t xml:space="preserve"> Kulturoznawstwo, studia stacjonarne I˚</w:t>
      </w:r>
    </w:p>
    <w:p w:rsidR="004E5290" w:rsidRPr="00444363" w:rsidRDefault="004E5290" w:rsidP="004E52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pecVanish/>
        </w:rPr>
      </w:pPr>
      <w:r w:rsidRPr="00444363">
        <w:rPr>
          <w:rFonts w:ascii="Times New Roman" w:hAnsi="Times New Roman" w:cs="Times New Roman"/>
          <w:b/>
        </w:rPr>
        <w:t>Osoba prowadząca:</w:t>
      </w:r>
      <w:r w:rsidRPr="00444363">
        <w:rPr>
          <w:rFonts w:ascii="Times New Roman" w:hAnsi="Times New Roman" w:cs="Times New Roman"/>
        </w:rPr>
        <w:t xml:space="preserve"> ks. </w:t>
      </w:r>
      <w:r w:rsidR="000F0379">
        <w:rPr>
          <w:rFonts w:ascii="Times New Roman" w:hAnsi="Times New Roman" w:cs="Times New Roman"/>
        </w:rPr>
        <w:t>prof.</w:t>
      </w:r>
      <w:r w:rsidRPr="00444363">
        <w:rPr>
          <w:rFonts w:ascii="Times New Roman" w:hAnsi="Times New Roman" w:cs="Times New Roman"/>
        </w:rPr>
        <w:t xml:space="preserve"> Marek </w:t>
      </w:r>
      <w:proofErr w:type="spellStart"/>
      <w:r w:rsidRPr="00444363">
        <w:rPr>
          <w:rFonts w:ascii="Times New Roman" w:hAnsi="Times New Roman" w:cs="Times New Roman"/>
        </w:rPr>
        <w:t>Ławreszuk</w:t>
      </w:r>
      <w:proofErr w:type="spellEnd"/>
      <w:r w:rsidRPr="00444363">
        <w:rPr>
          <w:rFonts w:ascii="Times New Roman" w:hAnsi="Times New Roman" w:cs="Times New Roman"/>
        </w:rPr>
        <w:t xml:space="preserve"> </w:t>
      </w:r>
      <w:r w:rsidRPr="00444363">
        <w:rPr>
          <w:rFonts w:ascii="Times New Roman" w:eastAsia="Calibri" w:hAnsi="Times New Roman" w:cs="Times New Roman"/>
        </w:rPr>
        <w:t>– 430-KS1-3SEML6</w:t>
      </w:r>
    </w:p>
    <w:p w:rsidR="004E5290" w:rsidRDefault="004E5290" w:rsidP="004E5290">
      <w:pPr>
        <w:ind w:firstLine="360"/>
        <w:jc w:val="both"/>
        <w:rPr>
          <w:rFonts w:ascii="Times New Roman" w:eastAsia="Calibri" w:hAnsi="Times New Roman" w:cs="Times New Roman"/>
        </w:rPr>
      </w:pPr>
    </w:p>
    <w:p w:rsidR="004E5290" w:rsidRPr="00076CCA" w:rsidRDefault="004E5290" w:rsidP="004E52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CCA">
        <w:rPr>
          <w:rFonts w:ascii="Times New Roman" w:hAnsi="Times New Roman" w:cs="Times New Roman"/>
          <w:b/>
          <w:sz w:val="24"/>
          <w:szCs w:val="24"/>
          <w:u w:val="single"/>
        </w:rPr>
        <w:t>Założenia:</w:t>
      </w:r>
    </w:p>
    <w:p w:rsidR="004E5290" w:rsidRPr="00076CCA" w:rsidRDefault="004E5290" w:rsidP="004E5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CA">
        <w:rPr>
          <w:rFonts w:ascii="Times New Roman" w:hAnsi="Times New Roman" w:cs="Times New Roman"/>
          <w:sz w:val="24"/>
          <w:szCs w:val="24"/>
        </w:rPr>
        <w:t>Zajęcia pozwolą na wybór i przygotowanie prac dyplomowych z zakresu religioznawstwa, kultury religii, filozofii religijnej, w szczególności dotyczącej religii chrześcijańskiej. Tematyka zajęć dotyczy: historii i współczesności wybranych religii i ruchów religijnych; wpływu religii na rozwój kultury, ze szczególnym uwzględnieniem kultur regionalnych i wielokulturowości; obrzędowością religijną i jej relacją z życiem społecznym; religijności w sztuce; badań statystycznych nad współczesną religijnością, duchowością; wpływu prawd wiary na społeczeństwo.</w:t>
      </w:r>
    </w:p>
    <w:p w:rsidR="004E5290" w:rsidRPr="00076CCA" w:rsidRDefault="004E5290" w:rsidP="004E5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CA">
        <w:rPr>
          <w:rFonts w:ascii="Times New Roman" w:hAnsi="Times New Roman" w:cs="Times New Roman"/>
          <w:sz w:val="24"/>
          <w:szCs w:val="24"/>
        </w:rPr>
        <w:t>W ramach zajęć prowadzone będą analizy źródeł i literatury przedmiotu, zostaną opracowane założenia metodologiczne prac dyplomowych. Zajęcia pozwolą na indywidualne przygotowanie prac dyplomowych.</w:t>
      </w:r>
    </w:p>
    <w:p w:rsidR="004E5290" w:rsidRPr="00076CCA" w:rsidRDefault="004E5290" w:rsidP="004E529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CCA">
        <w:rPr>
          <w:rFonts w:ascii="Times New Roman" w:hAnsi="Times New Roman" w:cs="Times New Roman"/>
          <w:b/>
          <w:sz w:val="24"/>
          <w:szCs w:val="24"/>
          <w:u w:val="single"/>
        </w:rPr>
        <w:t>Zakres tematów:</w:t>
      </w:r>
    </w:p>
    <w:p w:rsidR="004E5290" w:rsidRPr="00076CCA" w:rsidRDefault="004E5290" w:rsidP="004E5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CA">
        <w:rPr>
          <w:rFonts w:ascii="Times New Roman" w:hAnsi="Times New Roman" w:cs="Times New Roman"/>
          <w:sz w:val="24"/>
          <w:szCs w:val="24"/>
        </w:rPr>
        <w:t>- charakterystyka wybranych religii i ruchów religijnych: doktryna, prawo religijne, praktyka, obrzędowość, duchowość, księgi symboliczne, historia. Analiza pojedynczych religii lub analiza porównawcza.</w:t>
      </w:r>
    </w:p>
    <w:p w:rsidR="004E5290" w:rsidRPr="00076CCA" w:rsidRDefault="004E5290" w:rsidP="004E5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CA">
        <w:rPr>
          <w:rFonts w:ascii="Times New Roman" w:hAnsi="Times New Roman" w:cs="Times New Roman"/>
          <w:sz w:val="24"/>
          <w:szCs w:val="24"/>
        </w:rPr>
        <w:t xml:space="preserve">- wpływ religii na rozwój kultury i religijność w sztuce: idee religijne a koncepcje społeczne, religijność i sztuka (ikonografia, malarstwo, poezja, literatura), symbolika religijna i jej obecność w sztuce współczesnej, wpływ życia społecznego na rozwój obrzędowości, zjawisko </w:t>
      </w:r>
      <w:proofErr w:type="spellStart"/>
      <w:r w:rsidRPr="00076CCA">
        <w:rPr>
          <w:rFonts w:ascii="Times New Roman" w:hAnsi="Times New Roman" w:cs="Times New Roman"/>
          <w:sz w:val="24"/>
          <w:szCs w:val="24"/>
        </w:rPr>
        <w:t>inkulturacji</w:t>
      </w:r>
      <w:proofErr w:type="spellEnd"/>
      <w:r w:rsidRPr="00076CCA">
        <w:rPr>
          <w:rFonts w:ascii="Times New Roman" w:hAnsi="Times New Roman" w:cs="Times New Roman"/>
          <w:sz w:val="24"/>
          <w:szCs w:val="24"/>
        </w:rPr>
        <w:t xml:space="preserve"> (obustronne).</w:t>
      </w:r>
    </w:p>
    <w:p w:rsidR="004E5290" w:rsidRDefault="004E5290" w:rsidP="004E5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CA">
        <w:rPr>
          <w:rFonts w:ascii="Times New Roman" w:hAnsi="Times New Roman" w:cs="Times New Roman"/>
          <w:sz w:val="24"/>
          <w:szCs w:val="24"/>
        </w:rPr>
        <w:t>- badania jakościowe: ankiety, badania statystyczne, metody monograficzne ukazujące współczesną duchowość, religijność oraz wpływ i relacje na życie społeczne.</w:t>
      </w:r>
    </w:p>
    <w:p w:rsidR="004E5290" w:rsidRPr="00076CCA" w:rsidRDefault="004E5290" w:rsidP="004E5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FBB" w:rsidRPr="0089087E" w:rsidRDefault="0033323E" w:rsidP="0044436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3323E">
        <w:rPr>
          <w:rFonts w:ascii="Times New Roman" w:eastAsia="Times New Roman" w:hAnsi="Times New Roman" w:cs="Times New Roman"/>
          <w:b/>
        </w:rPr>
        <w:t>Osoba prowadząca</w:t>
      </w:r>
      <w:r w:rsidRPr="0033323E">
        <w:rPr>
          <w:rFonts w:ascii="Times New Roman" w:eastAsia="Times New Roman" w:hAnsi="Times New Roman" w:cs="Times New Roman"/>
        </w:rPr>
        <w:t xml:space="preserve">: dr </w:t>
      </w:r>
      <w:r w:rsidR="004349E7">
        <w:rPr>
          <w:rFonts w:ascii="Times New Roman" w:eastAsia="Times New Roman" w:hAnsi="Times New Roman" w:cs="Times New Roman"/>
        </w:rPr>
        <w:t xml:space="preserve">Karolina </w:t>
      </w:r>
      <w:proofErr w:type="spellStart"/>
      <w:r w:rsidR="004349E7">
        <w:rPr>
          <w:rFonts w:ascii="Times New Roman" w:eastAsia="Times New Roman" w:hAnsi="Times New Roman" w:cs="Times New Roman"/>
        </w:rPr>
        <w:t>Wierel</w:t>
      </w:r>
      <w:proofErr w:type="spellEnd"/>
      <w:r w:rsidR="004349E7">
        <w:rPr>
          <w:rFonts w:ascii="Times New Roman" w:eastAsia="Times New Roman" w:hAnsi="Times New Roman" w:cs="Times New Roman"/>
        </w:rPr>
        <w:t xml:space="preserve"> – 430-KS1-3SEML7</w:t>
      </w:r>
    </w:p>
    <w:p w:rsidR="0089087E" w:rsidRPr="0033323E" w:rsidRDefault="0089087E" w:rsidP="0089087E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4349E7" w:rsidRPr="004E5290" w:rsidRDefault="0033323E" w:rsidP="004349E7">
      <w:pPr>
        <w:rPr>
          <w:rFonts w:cstheme="minorHAnsi"/>
          <w:b/>
          <w:bCs/>
          <w:iCs/>
        </w:rPr>
      </w:pPr>
      <w:r w:rsidRPr="0033323E">
        <w:rPr>
          <w:rFonts w:ascii="Times New Roman" w:hAnsi="Times New Roman" w:cs="Times New Roman"/>
        </w:rPr>
        <w:t>Tematyka seminarium</w:t>
      </w:r>
      <w:r w:rsidRPr="0033323E">
        <w:rPr>
          <w:rFonts w:ascii="Times New Roman" w:hAnsi="Times New Roman" w:cs="Times New Roman"/>
          <w:b/>
        </w:rPr>
        <w:t xml:space="preserve">: </w:t>
      </w:r>
      <w:r w:rsidR="004349E7" w:rsidRPr="004E5290">
        <w:rPr>
          <w:rFonts w:cstheme="minorHAnsi"/>
          <w:b/>
          <w:bCs/>
          <w:iCs/>
        </w:rPr>
        <w:t>Krajobrazy wyobraźni w tekstach kultury popularnej</w:t>
      </w:r>
    </w:p>
    <w:p w:rsidR="0033323E" w:rsidRPr="004E5290" w:rsidRDefault="004349E7" w:rsidP="004349E7">
      <w:pPr>
        <w:rPr>
          <w:rFonts w:cstheme="minorHAnsi"/>
          <w:b/>
          <w:bCs/>
          <w:iCs/>
        </w:rPr>
      </w:pPr>
      <w:r w:rsidRPr="004E5290">
        <w:rPr>
          <w:rFonts w:cstheme="minorHAnsi"/>
          <w:b/>
          <w:bCs/>
          <w:iCs/>
        </w:rPr>
        <w:t xml:space="preserve">                                            (od narracji do </w:t>
      </w:r>
      <w:proofErr w:type="spellStart"/>
      <w:r w:rsidRPr="004E5290">
        <w:rPr>
          <w:rFonts w:cstheme="minorHAnsi"/>
          <w:b/>
          <w:bCs/>
          <w:iCs/>
        </w:rPr>
        <w:t>supersystemów</w:t>
      </w:r>
      <w:proofErr w:type="spellEnd"/>
      <w:r w:rsidRPr="004E5290">
        <w:rPr>
          <w:rFonts w:cstheme="minorHAnsi"/>
          <w:b/>
          <w:bCs/>
          <w:iCs/>
        </w:rPr>
        <w:t>)</w:t>
      </w:r>
    </w:p>
    <w:p w:rsidR="004349E7" w:rsidRPr="00012BDD" w:rsidRDefault="004349E7" w:rsidP="00012BDD">
      <w:pPr>
        <w:rPr>
          <w:rFonts w:cstheme="minorHAnsi"/>
        </w:rPr>
      </w:pPr>
      <w:r w:rsidRPr="00012BDD">
        <w:rPr>
          <w:i/>
          <w:iCs/>
        </w:rPr>
        <w:t xml:space="preserve"> </w:t>
      </w:r>
      <w:r w:rsidRPr="00012BDD">
        <w:rPr>
          <w:rFonts w:cstheme="minorHAnsi"/>
        </w:rPr>
        <w:t xml:space="preserve">Interdyscyplinarna </w:t>
      </w:r>
      <w:proofErr w:type="spellStart"/>
      <w:r w:rsidRPr="00012BDD">
        <w:rPr>
          <w:rFonts w:cstheme="minorHAnsi"/>
        </w:rPr>
        <w:t>aTematyka</w:t>
      </w:r>
      <w:proofErr w:type="spellEnd"/>
      <w:r w:rsidRPr="00012BDD">
        <w:rPr>
          <w:rFonts w:cstheme="minorHAnsi"/>
        </w:rPr>
        <w:t xml:space="preserve"> szeroko rozumianych tekstów kultury dotyczyć będzie </w:t>
      </w:r>
      <w:proofErr w:type="spellStart"/>
      <w:r w:rsidRPr="00012BDD">
        <w:rPr>
          <w:rFonts w:cstheme="minorHAnsi"/>
        </w:rPr>
        <w:t>ychóww</w:t>
      </w:r>
      <w:proofErr w:type="spellEnd"/>
      <w:r w:rsidRPr="00012BDD">
        <w:rPr>
          <w:rFonts w:cstheme="minorHAnsi"/>
        </w:rPr>
        <w:t xml:space="preserve"> sobie ujęcie tj.: historia kultury, antropologia kultury, mitologia, semiotyka kultury, antropologia słowa, antropologia mediów po problemy kultury popularnej z odniesieniami do innych dziedzin nauki. </w:t>
      </w:r>
    </w:p>
    <w:p w:rsidR="004349E7" w:rsidRPr="00012BDD" w:rsidRDefault="004349E7" w:rsidP="00012BDD">
      <w:pPr>
        <w:rPr>
          <w:rFonts w:cstheme="minorHAnsi"/>
        </w:rPr>
      </w:pPr>
      <w:r w:rsidRPr="00012BDD">
        <w:rPr>
          <w:rFonts w:cstheme="minorHAnsi"/>
        </w:rPr>
        <w:t xml:space="preserve"> Głównym </w:t>
      </w:r>
      <w:proofErr w:type="spellStart"/>
      <w:r w:rsidRPr="00012BDD">
        <w:rPr>
          <w:rFonts w:cstheme="minorHAnsi"/>
        </w:rPr>
        <w:t>celemseminarzystek</w:t>
      </w:r>
      <w:proofErr w:type="spellEnd"/>
      <w:r w:rsidRPr="00012BDD">
        <w:rPr>
          <w:rFonts w:cstheme="minorHAnsi"/>
        </w:rPr>
        <w:t xml:space="preserve"> </w:t>
      </w:r>
      <w:proofErr w:type="spellStart"/>
      <w:r w:rsidRPr="00012BDD">
        <w:rPr>
          <w:rFonts w:cstheme="minorHAnsi"/>
        </w:rPr>
        <w:t>iarzystówugruntowanieumiejętności</w:t>
      </w:r>
      <w:proofErr w:type="spellEnd"/>
      <w:r w:rsidRPr="00012BDD">
        <w:rPr>
          <w:rFonts w:cstheme="minorHAnsi"/>
        </w:rPr>
        <w:t xml:space="preserve"> wyrażania  w formie pisemnej z wykorzystaniem jakościowych metod badawczych i analiza danych (</w:t>
      </w:r>
      <w:proofErr w:type="spellStart"/>
      <w:r w:rsidRPr="00012BDD">
        <w:rPr>
          <w:rFonts w:cstheme="minorHAnsi"/>
        </w:rPr>
        <w:t>deskreserach</w:t>
      </w:r>
      <w:proofErr w:type="spellEnd"/>
      <w:r w:rsidRPr="00012BDD">
        <w:rPr>
          <w:rFonts w:cstheme="minorHAnsi"/>
        </w:rPr>
        <w:t xml:space="preserve">) oraz konsolidacja wyobraźni antropologicznej w procesie analizy i interpretacji tychże tekstów kultury popularnej. </w:t>
      </w:r>
    </w:p>
    <w:p w:rsidR="004349E7" w:rsidRPr="00012BDD" w:rsidRDefault="004349E7" w:rsidP="00012BDD">
      <w:pPr>
        <w:contextualSpacing/>
        <w:rPr>
          <w:rFonts w:cstheme="minorHAnsi"/>
        </w:rPr>
      </w:pPr>
      <w:r w:rsidRPr="00012BDD">
        <w:rPr>
          <w:rFonts w:cstheme="minorHAnsi"/>
        </w:rPr>
        <w:t xml:space="preserve">- sposoby reprezentacji światów fikcyjnych w tekstach kultury popularnej </w:t>
      </w:r>
    </w:p>
    <w:p w:rsidR="004349E7" w:rsidRPr="00012BDD" w:rsidRDefault="004349E7" w:rsidP="00012BDD">
      <w:pPr>
        <w:contextualSpacing/>
        <w:rPr>
          <w:rFonts w:cstheme="minorHAnsi"/>
        </w:rPr>
      </w:pPr>
      <w:r w:rsidRPr="00012BDD">
        <w:rPr>
          <w:rFonts w:cstheme="minorHAnsi"/>
        </w:rPr>
        <w:t xml:space="preserve">- cechy dystynktywne wyobraźni popkulturowej </w:t>
      </w:r>
    </w:p>
    <w:p w:rsidR="004349E7" w:rsidRPr="00012BDD" w:rsidRDefault="004349E7" w:rsidP="00012BDD">
      <w:pPr>
        <w:contextualSpacing/>
        <w:rPr>
          <w:rFonts w:cstheme="minorHAnsi"/>
        </w:rPr>
      </w:pPr>
      <w:r w:rsidRPr="00012BDD">
        <w:rPr>
          <w:rFonts w:cstheme="minorHAnsi"/>
        </w:rPr>
        <w:t xml:space="preserve">- przemiany sposobów kreowania wyobrażeń światów fabularnych </w:t>
      </w:r>
    </w:p>
    <w:p w:rsidR="004349E7" w:rsidRPr="00012BDD" w:rsidRDefault="004349E7" w:rsidP="00012BDD">
      <w:pPr>
        <w:contextualSpacing/>
        <w:rPr>
          <w:rFonts w:cstheme="minorHAnsi"/>
        </w:rPr>
      </w:pPr>
      <w:r w:rsidRPr="00012BDD">
        <w:rPr>
          <w:rFonts w:cstheme="minorHAnsi"/>
        </w:rPr>
        <w:t xml:space="preserve">- tematy humanistyki zaangażowanej </w:t>
      </w:r>
    </w:p>
    <w:p w:rsidR="004349E7" w:rsidRPr="00012BDD" w:rsidRDefault="004349E7" w:rsidP="00012BDD">
      <w:pPr>
        <w:contextualSpacing/>
        <w:rPr>
          <w:rFonts w:ascii="Times New Roman" w:eastAsia="Times New Roman" w:hAnsi="Times New Roman" w:cs="Times New Roman"/>
          <w:iCs/>
        </w:rPr>
      </w:pPr>
      <w:r w:rsidRPr="00012BDD">
        <w:rPr>
          <w:rFonts w:cstheme="minorHAnsi"/>
        </w:rPr>
        <w:t xml:space="preserve">- </w:t>
      </w:r>
      <w:r w:rsidRPr="00012BDD">
        <w:rPr>
          <w:rFonts w:ascii="Times New Roman" w:eastAsia="Times New Roman" w:hAnsi="Times New Roman" w:cs="Times New Roman"/>
          <w:iCs/>
        </w:rPr>
        <w:t xml:space="preserve">analiza i interpretacja tekstów kultury popularnej </w:t>
      </w:r>
      <w:r w:rsidRPr="00012BDD">
        <w:rPr>
          <w:rFonts w:eastAsia="Times New Roman" w:cstheme="minorHAnsi"/>
          <w:iCs/>
        </w:rPr>
        <w:t>/</w:t>
      </w:r>
      <w:r w:rsidRPr="00012BDD">
        <w:rPr>
          <w:rFonts w:cstheme="minorHAnsi"/>
        </w:rPr>
        <w:t xml:space="preserve"> interseksualność</w:t>
      </w:r>
    </w:p>
    <w:p w:rsidR="004349E7" w:rsidRPr="00012BDD" w:rsidRDefault="004349E7" w:rsidP="00012BDD">
      <w:pPr>
        <w:contextualSpacing/>
        <w:rPr>
          <w:rFonts w:eastAsia="Times New Roman" w:cstheme="minorHAnsi"/>
          <w:iCs/>
        </w:rPr>
      </w:pPr>
      <w:r w:rsidRPr="00012BDD">
        <w:rPr>
          <w:rFonts w:ascii="Times New Roman" w:eastAsia="Times New Roman" w:hAnsi="Times New Roman" w:cs="Times New Roman"/>
          <w:iCs/>
        </w:rPr>
        <w:t xml:space="preserve">- </w:t>
      </w:r>
      <w:r w:rsidRPr="00012BDD">
        <w:rPr>
          <w:rFonts w:eastAsia="Times New Roman" w:cstheme="minorHAnsi"/>
          <w:iCs/>
        </w:rPr>
        <w:t>kształtowaniu krytycznej postawy wobec</w:t>
      </w:r>
      <w:r w:rsidRPr="00012BDD">
        <w:rPr>
          <w:rFonts w:ascii="Times New Roman" w:eastAsia="Times New Roman" w:hAnsi="Times New Roman" w:cs="Times New Roman"/>
          <w:iCs/>
        </w:rPr>
        <w:t xml:space="preserve"> tekstów</w:t>
      </w:r>
      <w:r w:rsidRPr="00012BDD">
        <w:rPr>
          <w:rFonts w:eastAsia="Times New Roman" w:cstheme="minorHAnsi"/>
          <w:iCs/>
        </w:rPr>
        <w:t xml:space="preserve"> popkultury </w:t>
      </w:r>
    </w:p>
    <w:p w:rsidR="004349E7" w:rsidRDefault="004349E7" w:rsidP="00012BDD">
      <w:r w:rsidRPr="00F619D3">
        <w:t xml:space="preserve">tematyka testów kultury współczesnej – ujęcie w perspektywie historii kultury  </w:t>
      </w:r>
    </w:p>
    <w:p w:rsidR="004349E7" w:rsidRPr="00012BDD" w:rsidRDefault="004349E7" w:rsidP="00012BDD">
      <w:pPr>
        <w:rPr>
          <w:rFonts w:cstheme="minorHAnsi"/>
        </w:rPr>
      </w:pPr>
      <w:r w:rsidRPr="00012BDD">
        <w:rPr>
          <w:rFonts w:cstheme="minorHAnsi"/>
        </w:rPr>
        <w:t xml:space="preserve">Wskazane zagadnienia są tylko propozycją zagadnień badawczych. </w:t>
      </w:r>
    </w:p>
    <w:p w:rsidR="0033323E" w:rsidRPr="00012BDD" w:rsidRDefault="004349E7" w:rsidP="00012BDD">
      <w:pPr>
        <w:rPr>
          <w:rFonts w:cstheme="minorHAnsi"/>
        </w:rPr>
      </w:pPr>
      <w:r w:rsidRPr="00012BDD">
        <w:rPr>
          <w:rFonts w:eastAsia="Times New Roman" w:cstheme="minorHAnsi"/>
          <w:iCs/>
        </w:rPr>
        <w:lastRenderedPageBreak/>
        <w:t xml:space="preserve">W trakcie seminarium przestawiona zostaną także techniki </w:t>
      </w:r>
      <w:proofErr w:type="spellStart"/>
      <w:r w:rsidRPr="00012BDD">
        <w:rPr>
          <w:rFonts w:eastAsia="Times New Roman" w:cstheme="minorHAnsi"/>
          <w:iCs/>
        </w:rPr>
        <w:t>apisanie</w:t>
      </w:r>
      <w:proofErr w:type="spellEnd"/>
      <w:r w:rsidRPr="00012BDD">
        <w:rPr>
          <w:rFonts w:ascii="Times New Roman" w:eastAsia="Times New Roman" w:hAnsi="Times New Roman" w:cs="Times New Roman"/>
          <w:iCs/>
        </w:rPr>
        <w:t xml:space="preserve"> pracy licencjackiej (zasady, formatowanie, stawianie tez i argumentacji, aspekty merytoryczne, konstruowanie odsyłaczy, bibliografii, </w:t>
      </w:r>
      <w:proofErr w:type="spellStart"/>
      <w:r w:rsidRPr="00012BDD">
        <w:rPr>
          <w:rFonts w:ascii="Times New Roman" w:eastAsia="Times New Roman" w:hAnsi="Times New Roman" w:cs="Times New Roman"/>
          <w:iCs/>
        </w:rPr>
        <w:t>netnografii</w:t>
      </w:r>
      <w:proofErr w:type="spellEnd"/>
      <w:r w:rsidRPr="00012BDD">
        <w:rPr>
          <w:rFonts w:ascii="Times New Roman" w:eastAsia="Times New Roman" w:hAnsi="Times New Roman" w:cs="Times New Roman"/>
          <w:iCs/>
        </w:rPr>
        <w:t>)</w:t>
      </w:r>
    </w:p>
    <w:p w:rsidR="00012BDD" w:rsidRPr="00012BDD" w:rsidRDefault="00012BDD" w:rsidP="00012BD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12BDD">
        <w:rPr>
          <w:rFonts w:ascii="Times New Roman" w:eastAsia="Times New Roman" w:hAnsi="Times New Roman" w:cs="Times New Roman"/>
          <w:b/>
        </w:rPr>
        <w:t>Osoba prowadząca</w:t>
      </w:r>
      <w:r w:rsidRPr="00012BDD">
        <w:rPr>
          <w:rFonts w:ascii="Times New Roman" w:eastAsia="Times New Roman" w:hAnsi="Times New Roman" w:cs="Times New Roman"/>
        </w:rPr>
        <w:t xml:space="preserve">: dr Karolina </w:t>
      </w:r>
      <w:r>
        <w:rPr>
          <w:rFonts w:ascii="Times New Roman" w:eastAsia="Times New Roman" w:hAnsi="Times New Roman" w:cs="Times New Roman"/>
        </w:rPr>
        <w:t xml:space="preserve">Szymborska </w:t>
      </w:r>
      <w:r w:rsidRPr="00012BDD">
        <w:rPr>
          <w:rFonts w:ascii="Times New Roman" w:eastAsia="Times New Roman" w:hAnsi="Times New Roman" w:cs="Times New Roman"/>
        </w:rPr>
        <w:t>– 430-KS1-3SEML</w:t>
      </w:r>
      <w:r w:rsidR="000D401E">
        <w:rPr>
          <w:rFonts w:ascii="Times New Roman" w:eastAsia="Times New Roman" w:hAnsi="Times New Roman" w:cs="Times New Roman"/>
        </w:rPr>
        <w:t>2</w:t>
      </w:r>
    </w:p>
    <w:p w:rsidR="00913955" w:rsidRDefault="00913955" w:rsidP="00913955">
      <w:pPr>
        <w:spacing w:before="300" w:after="9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"Dziecko w kulturze, kultury dzieciństwa" </w:t>
      </w:r>
    </w:p>
    <w:p w:rsidR="00913955" w:rsidRDefault="00913955" w:rsidP="00913955">
      <w:pPr>
        <w:spacing w:before="300" w:after="9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ramach seminarium licencjackie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"Dziecko w kulturze, kultury dzieciństwa" </w:t>
      </w:r>
      <w:r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</w:t>
      </w:r>
      <w:r>
        <w:rPr>
          <w:rFonts w:ascii="Times New Roman" w:hAnsi="Times New Roman" w:cs="Times New Roman"/>
          <w:sz w:val="24"/>
          <w:szCs w:val="24"/>
        </w:rPr>
        <w:t xml:space="preserve">ówione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założenia interdyscyplinarnych badań kulturowych nad dzieckiem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obejmie wieloaspektowe podejście do badania współczesnej kultury dziecięcej, uwzględniając najważniejsze zagadnienia z perspektywy </w:t>
      </w:r>
      <w:r>
        <w:rPr>
          <w:rFonts w:ascii="Times New Roman" w:hAnsi="Times New Roman" w:cs="Times New Roman"/>
          <w:sz w:val="24"/>
          <w:szCs w:val="24"/>
        </w:rPr>
        <w:t>antropologicznej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psychologicznej, pedagogicznej oraz socjologicznej. Studenci zdobędą kompleksową wiedzę na temat roli dziecka w społeczeństwie i kulturze oraz sposobów badań i analizy związków między dziećmi a kulturą. Szczególny nacisk </w:t>
      </w:r>
      <w:r>
        <w:rPr>
          <w:rFonts w:ascii="Times New Roman" w:hAnsi="Times New Roman" w:cs="Times New Roman"/>
          <w:sz w:val="24"/>
          <w:szCs w:val="24"/>
        </w:rPr>
        <w:t>położony 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najnowsze tendencje w badaniach nad dziećmi, włączając eksperymentalne działania badań partycypacyjnych prowadzone wraz z dziećmi.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955" w:rsidRDefault="00913955" w:rsidP="0091395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Celem seminarium jest przygotowanie studentów do pisania pracy licencjackiej i wsparcie indywidualnych zainteresowań studentów. Podczas seminarium  studenci poznają metodologię prowadzenia badań i warsztat pracy autora pracy naukowej, zapoznają się z nowymi opracowaniami z zakresu objętego tematyką seminarium, ze szczególnym uwzględnieniem tematyki bliskiej zagadnieniom omawianym w projektowanej pracy licencjackiej. </w:t>
      </w:r>
    </w:p>
    <w:p w:rsidR="00913955" w:rsidRDefault="00913955" w:rsidP="00913955">
      <w:pPr>
        <w:spacing w:before="300" w:after="9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Wśród omawianych tematów znajdą się m. in.:</w:t>
      </w:r>
      <w:r>
        <w:rPr>
          <w:rFonts w:ascii="Times New Roman" w:hAnsi="Times New Roman" w:cs="Times New Roman"/>
          <w:sz w:val="24"/>
          <w:szCs w:val="24"/>
          <w:shd w:val="clear" w:color="auto" w:fill="F3F4F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etyka badań z dziećmi, partycypacja dzieci, </w:t>
      </w:r>
      <w:r>
        <w:rPr>
          <w:rFonts w:ascii="Times New Roman" w:hAnsi="Times New Roman" w:cs="Times New Roman"/>
          <w:sz w:val="24"/>
          <w:szCs w:val="24"/>
        </w:rPr>
        <w:t xml:space="preserve">antropologia dzieciństwa,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childism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dziecięcy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empowerment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i sposoby jego rozumienia; 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ielokulturowość literatury dziecięcej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kształtowanie i reprezentacja płci społeczno-kulturowej,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dziecięcy folklor, etnografie dzieciństwa, socjologia dzieciństwa, pedagogika i psychologia dziecka, dyskusja nad eksponowaniem interdyscyplinarności w badaniach nad dzieckiem (od pracy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Ellen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przez Janusza Korczaka, po Mary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Kehily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Johna Walla),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braz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dziecka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 literaturze, kulturze i edukacji – tradycja i nowoczesność, </w:t>
      </w:r>
      <w:r>
        <w:rPr>
          <w:rFonts w:ascii="Times New Roman" w:hAnsi="Times New Roman" w:cs="Times New Roman"/>
          <w:sz w:val="24"/>
          <w:szCs w:val="24"/>
        </w:rPr>
        <w:t xml:space="preserve">kultura młodzieżowa i analiza różnych subkultur młodzieżowych i ich wpływu na kulturę głównego nurtu,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wspólnoty dziecięce jako modele pajdokracji,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ekopajdocentryzm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pajdocentryczna metafizyka; </w:t>
      </w:r>
      <w:r>
        <w:rPr>
          <w:rFonts w:ascii="Times New Roman" w:hAnsi="Times New Roman" w:cs="Times New Roman"/>
          <w:sz w:val="24"/>
          <w:szCs w:val="24"/>
        </w:rPr>
        <w:t>refleksja nad reprezentacją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autodziecięcych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tekstów kulturowych”, dziecięca turystyka, badanie, jak media reprezentują i kształtują różne aspekty dzieciństwa,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dziecko w kulturze popularnej oraz wpływ dziecka na kulturę (gry,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fanfiki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mashupy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cosplaye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dziecko w kontekście migracji i diaspor, pamięć kulturowa dzieciństwa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pozycje dziecięcego świadka Zagłady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lektura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maladyczna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dziecięcego doświadczenia choroby.</w:t>
      </w:r>
    </w:p>
    <w:p w:rsidR="00865E68" w:rsidRPr="0033323E" w:rsidRDefault="00865E68" w:rsidP="0033323E">
      <w:pPr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</w:p>
    <w:sectPr w:rsidR="00865E68" w:rsidRPr="0033323E" w:rsidSect="00C95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42" w:rsidRDefault="00EA0E42" w:rsidP="009639CE">
      <w:pPr>
        <w:spacing w:after="0" w:line="240" w:lineRule="auto"/>
      </w:pPr>
      <w:r>
        <w:separator/>
      </w:r>
    </w:p>
  </w:endnote>
  <w:endnote w:type="continuationSeparator" w:id="0">
    <w:p w:rsidR="00EA0E42" w:rsidRDefault="00EA0E42" w:rsidP="0096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42" w:rsidRDefault="00EA0E42" w:rsidP="009639CE">
      <w:pPr>
        <w:spacing w:after="0" w:line="240" w:lineRule="auto"/>
      </w:pPr>
      <w:r>
        <w:separator/>
      </w:r>
    </w:p>
  </w:footnote>
  <w:footnote w:type="continuationSeparator" w:id="0">
    <w:p w:rsidR="00EA0E42" w:rsidRDefault="00EA0E42" w:rsidP="0096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653"/>
    <w:multiLevelType w:val="multilevel"/>
    <w:tmpl w:val="74CC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237BE"/>
    <w:multiLevelType w:val="hybridMultilevel"/>
    <w:tmpl w:val="9BA461D4"/>
    <w:lvl w:ilvl="0" w:tplc="D19E5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BC1"/>
    <w:multiLevelType w:val="hybridMultilevel"/>
    <w:tmpl w:val="9BA461D4"/>
    <w:lvl w:ilvl="0" w:tplc="D19E5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2C20"/>
    <w:multiLevelType w:val="hybridMultilevel"/>
    <w:tmpl w:val="2136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8446F"/>
    <w:multiLevelType w:val="multilevel"/>
    <w:tmpl w:val="357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13B56"/>
    <w:multiLevelType w:val="multilevel"/>
    <w:tmpl w:val="0442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B7709"/>
    <w:multiLevelType w:val="hybridMultilevel"/>
    <w:tmpl w:val="9BA461D4"/>
    <w:lvl w:ilvl="0" w:tplc="D19E5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F7DF4"/>
    <w:multiLevelType w:val="hybridMultilevel"/>
    <w:tmpl w:val="81BA28F2"/>
    <w:lvl w:ilvl="0" w:tplc="96747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1F92"/>
    <w:multiLevelType w:val="multilevel"/>
    <w:tmpl w:val="A77AA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378C5"/>
    <w:multiLevelType w:val="multilevel"/>
    <w:tmpl w:val="C4B2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C2833"/>
    <w:multiLevelType w:val="multilevel"/>
    <w:tmpl w:val="C8A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3734A"/>
    <w:multiLevelType w:val="hybridMultilevel"/>
    <w:tmpl w:val="9BA461D4"/>
    <w:lvl w:ilvl="0" w:tplc="D19E5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2A"/>
    <w:rsid w:val="0001174D"/>
    <w:rsid w:val="00012BDD"/>
    <w:rsid w:val="0004119F"/>
    <w:rsid w:val="00052350"/>
    <w:rsid w:val="00076CCA"/>
    <w:rsid w:val="0008086D"/>
    <w:rsid w:val="00081FA1"/>
    <w:rsid w:val="00091FF6"/>
    <w:rsid w:val="000D401E"/>
    <w:rsid w:val="000E63F4"/>
    <w:rsid w:val="000F0379"/>
    <w:rsid w:val="00101D31"/>
    <w:rsid w:val="001A78F4"/>
    <w:rsid w:val="00206C29"/>
    <w:rsid w:val="00223FBB"/>
    <w:rsid w:val="0028252B"/>
    <w:rsid w:val="002B3267"/>
    <w:rsid w:val="002C6BAE"/>
    <w:rsid w:val="0033323E"/>
    <w:rsid w:val="0034424A"/>
    <w:rsid w:val="004349E7"/>
    <w:rsid w:val="00444363"/>
    <w:rsid w:val="0048217D"/>
    <w:rsid w:val="004E5290"/>
    <w:rsid w:val="00500CE9"/>
    <w:rsid w:val="00526EB1"/>
    <w:rsid w:val="005429AB"/>
    <w:rsid w:val="00632C43"/>
    <w:rsid w:val="00664817"/>
    <w:rsid w:val="00684BA3"/>
    <w:rsid w:val="006A6F09"/>
    <w:rsid w:val="007C2D28"/>
    <w:rsid w:val="008238F7"/>
    <w:rsid w:val="008502AA"/>
    <w:rsid w:val="00865E68"/>
    <w:rsid w:val="0089087E"/>
    <w:rsid w:val="008A2523"/>
    <w:rsid w:val="008F2FE7"/>
    <w:rsid w:val="008F32D1"/>
    <w:rsid w:val="009045C7"/>
    <w:rsid w:val="00913955"/>
    <w:rsid w:val="00944536"/>
    <w:rsid w:val="009639CE"/>
    <w:rsid w:val="009B4C2D"/>
    <w:rsid w:val="009C25DC"/>
    <w:rsid w:val="00A76142"/>
    <w:rsid w:val="00AD78CB"/>
    <w:rsid w:val="00AE2153"/>
    <w:rsid w:val="00AE33E5"/>
    <w:rsid w:val="00AE7AE1"/>
    <w:rsid w:val="00B62A21"/>
    <w:rsid w:val="00C162AA"/>
    <w:rsid w:val="00C40911"/>
    <w:rsid w:val="00C5320F"/>
    <w:rsid w:val="00C67227"/>
    <w:rsid w:val="00C95A71"/>
    <w:rsid w:val="00C95E5F"/>
    <w:rsid w:val="00CA1EFD"/>
    <w:rsid w:val="00CA72F7"/>
    <w:rsid w:val="00D246C0"/>
    <w:rsid w:val="00D5652A"/>
    <w:rsid w:val="00DA13F5"/>
    <w:rsid w:val="00DC751F"/>
    <w:rsid w:val="00E13C93"/>
    <w:rsid w:val="00E17DFF"/>
    <w:rsid w:val="00E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5FC"/>
  <w15:docId w15:val="{9B622806-5B75-4B81-A7A8-D28A86F2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FF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A1EFD"/>
    <w:rPr>
      <w:i/>
      <w:iCs/>
    </w:rPr>
  </w:style>
  <w:style w:type="character" w:customStyle="1" w:styleId="st">
    <w:name w:val="st"/>
    <w:basedOn w:val="Domylnaczcionkaakapitu"/>
    <w:rsid w:val="00CA1EFD"/>
  </w:style>
  <w:style w:type="paragraph" w:styleId="Tekstdymka">
    <w:name w:val="Balloon Text"/>
    <w:basedOn w:val="Normalny"/>
    <w:link w:val="TekstdymkaZnak"/>
    <w:uiPriority w:val="99"/>
    <w:semiHidden/>
    <w:unhideWhenUsed/>
    <w:rsid w:val="0096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9CE"/>
  </w:style>
  <w:style w:type="paragraph" w:styleId="Stopka">
    <w:name w:val="footer"/>
    <w:basedOn w:val="Normalny"/>
    <w:link w:val="StopkaZnak"/>
    <w:uiPriority w:val="99"/>
    <w:unhideWhenUsed/>
    <w:rsid w:val="0096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Justyna Grądzka</cp:lastModifiedBy>
  <cp:revision>8</cp:revision>
  <cp:lastPrinted>2013-06-12T07:41:00Z</cp:lastPrinted>
  <dcterms:created xsi:type="dcterms:W3CDTF">2023-09-18T06:39:00Z</dcterms:created>
  <dcterms:modified xsi:type="dcterms:W3CDTF">2023-09-26T05:49:00Z</dcterms:modified>
</cp:coreProperties>
</file>