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2B553" w14:textId="77777777" w:rsidR="000D1551" w:rsidRDefault="000D1551" w:rsidP="005C2D5F">
      <w:pPr>
        <w:spacing w:line="360" w:lineRule="auto"/>
        <w:jc w:val="center"/>
        <w:rPr>
          <w:b/>
          <w:sz w:val="28"/>
          <w:szCs w:val="28"/>
        </w:rPr>
      </w:pPr>
    </w:p>
    <w:p w14:paraId="17B54269" w14:textId="77777777" w:rsidR="007529DD" w:rsidRDefault="005C2D5F" w:rsidP="005C2D5F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1A5694">
        <w:rPr>
          <w:rFonts w:ascii="Cambria" w:hAnsi="Cambria"/>
          <w:b/>
          <w:sz w:val="28"/>
          <w:szCs w:val="28"/>
        </w:rPr>
        <w:t xml:space="preserve">Uchwała Rady </w:t>
      </w:r>
      <w:r w:rsidR="007529DD" w:rsidRPr="007529DD">
        <w:rPr>
          <w:rFonts w:ascii="Cambria" w:hAnsi="Cambria"/>
          <w:b/>
          <w:sz w:val="28"/>
          <w:szCs w:val="28"/>
        </w:rPr>
        <w:t>Wydziału</w:t>
      </w:r>
      <w:r w:rsidRPr="007529DD">
        <w:rPr>
          <w:rFonts w:ascii="Cambria" w:hAnsi="Cambria"/>
          <w:b/>
          <w:sz w:val="28"/>
          <w:szCs w:val="28"/>
        </w:rPr>
        <w:t xml:space="preserve"> Studiów Kulturowych</w:t>
      </w:r>
      <w:r w:rsidRPr="001A5694">
        <w:rPr>
          <w:rFonts w:ascii="Cambria" w:hAnsi="Cambria"/>
          <w:b/>
          <w:sz w:val="28"/>
          <w:szCs w:val="28"/>
        </w:rPr>
        <w:t xml:space="preserve"> </w:t>
      </w:r>
    </w:p>
    <w:p w14:paraId="2AD0B996" w14:textId="39F8C549" w:rsidR="005C2D5F" w:rsidRPr="001A5694" w:rsidRDefault="005C2D5F" w:rsidP="005C2D5F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1A5694">
        <w:rPr>
          <w:rFonts w:ascii="Cambria" w:hAnsi="Cambria"/>
          <w:b/>
          <w:sz w:val="28"/>
          <w:szCs w:val="28"/>
        </w:rPr>
        <w:t xml:space="preserve">nr  </w:t>
      </w:r>
      <w:r w:rsidR="007529DD">
        <w:rPr>
          <w:rFonts w:ascii="Cambria" w:hAnsi="Cambria"/>
          <w:b/>
          <w:sz w:val="28"/>
          <w:szCs w:val="28"/>
        </w:rPr>
        <w:t>1/2023</w:t>
      </w:r>
      <w:r w:rsidRPr="001A5694">
        <w:rPr>
          <w:rFonts w:ascii="Cambria" w:hAnsi="Cambria"/>
          <w:b/>
          <w:sz w:val="28"/>
          <w:szCs w:val="28"/>
        </w:rPr>
        <w:t xml:space="preserve">   z dnia </w:t>
      </w:r>
      <w:r w:rsidR="00076866" w:rsidRPr="007529DD">
        <w:rPr>
          <w:rFonts w:ascii="Cambria" w:hAnsi="Cambria"/>
          <w:b/>
          <w:sz w:val="28"/>
          <w:szCs w:val="28"/>
        </w:rPr>
        <w:t>2</w:t>
      </w:r>
      <w:r w:rsidR="00BE2BE4" w:rsidRPr="007529DD">
        <w:rPr>
          <w:rFonts w:ascii="Cambria" w:hAnsi="Cambria"/>
          <w:b/>
          <w:sz w:val="28"/>
          <w:szCs w:val="28"/>
        </w:rPr>
        <w:t>3.</w:t>
      </w:r>
      <w:r w:rsidR="001A5694" w:rsidRPr="007529DD">
        <w:rPr>
          <w:rFonts w:ascii="Cambria" w:hAnsi="Cambria"/>
          <w:b/>
          <w:sz w:val="28"/>
          <w:szCs w:val="28"/>
        </w:rPr>
        <w:t>11</w:t>
      </w:r>
      <w:r w:rsidR="00BE2BE4" w:rsidRPr="007529DD">
        <w:rPr>
          <w:rFonts w:ascii="Cambria" w:hAnsi="Cambria"/>
          <w:b/>
          <w:sz w:val="28"/>
          <w:szCs w:val="28"/>
        </w:rPr>
        <w:t>.202</w:t>
      </w:r>
      <w:r w:rsidR="001A5694" w:rsidRPr="007529DD">
        <w:rPr>
          <w:rFonts w:ascii="Cambria" w:hAnsi="Cambria"/>
          <w:b/>
          <w:sz w:val="28"/>
          <w:szCs w:val="28"/>
        </w:rPr>
        <w:t>3</w:t>
      </w:r>
      <w:r w:rsidRPr="007529DD">
        <w:rPr>
          <w:rFonts w:ascii="Cambria" w:hAnsi="Cambria"/>
          <w:b/>
          <w:sz w:val="28"/>
          <w:szCs w:val="28"/>
        </w:rPr>
        <w:t>r.</w:t>
      </w:r>
    </w:p>
    <w:p w14:paraId="31A240E0" w14:textId="77777777" w:rsidR="005C2D5F" w:rsidRPr="001A5694" w:rsidRDefault="005C2D5F" w:rsidP="005C2D5F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1A5694">
        <w:rPr>
          <w:rFonts w:ascii="Cambria" w:hAnsi="Cambria"/>
          <w:b/>
          <w:sz w:val="28"/>
          <w:szCs w:val="28"/>
        </w:rPr>
        <w:t xml:space="preserve">w sprawie standardów i kryteriów oceny pracy magisterskiej </w:t>
      </w:r>
    </w:p>
    <w:p w14:paraId="246C6B10" w14:textId="24329EE6" w:rsidR="005C2D5F" w:rsidRPr="001A5694" w:rsidRDefault="005C2D5F" w:rsidP="005C2D5F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1A5694">
        <w:rPr>
          <w:rFonts w:ascii="Cambria" w:hAnsi="Cambria"/>
          <w:b/>
          <w:sz w:val="28"/>
          <w:szCs w:val="28"/>
        </w:rPr>
        <w:t xml:space="preserve">na kierunku kulturoznawstwo oraz egzaminu </w:t>
      </w:r>
      <w:r w:rsidR="00716EDF" w:rsidRPr="001A5694">
        <w:rPr>
          <w:rFonts w:ascii="Cambria" w:hAnsi="Cambria"/>
          <w:b/>
          <w:sz w:val="28"/>
          <w:szCs w:val="28"/>
        </w:rPr>
        <w:t>magisterskiego</w:t>
      </w:r>
    </w:p>
    <w:p w14:paraId="6E5407CC" w14:textId="77777777" w:rsidR="005C2D5F" w:rsidRPr="001A5694" w:rsidRDefault="005C2D5F" w:rsidP="005C2D5F">
      <w:pPr>
        <w:spacing w:line="360" w:lineRule="auto"/>
        <w:jc w:val="both"/>
        <w:rPr>
          <w:rFonts w:ascii="Cambria" w:hAnsi="Cambria"/>
          <w:sz w:val="36"/>
          <w:szCs w:val="36"/>
        </w:rPr>
      </w:pPr>
    </w:p>
    <w:p w14:paraId="056E6748" w14:textId="77777777" w:rsidR="00335B68" w:rsidRPr="001A5694" w:rsidRDefault="00335B68" w:rsidP="00335B68">
      <w:pPr>
        <w:spacing w:line="360" w:lineRule="auto"/>
        <w:rPr>
          <w:rFonts w:ascii="Cambria" w:hAnsi="Cambria"/>
          <w:sz w:val="36"/>
          <w:szCs w:val="36"/>
        </w:rPr>
      </w:pPr>
    </w:p>
    <w:p w14:paraId="777CF9B6" w14:textId="358661A0" w:rsidR="00335B68" w:rsidRPr="001A5694" w:rsidRDefault="00335B68" w:rsidP="00335B68">
      <w:pPr>
        <w:spacing w:line="360" w:lineRule="auto"/>
        <w:rPr>
          <w:rFonts w:ascii="Cambria" w:hAnsi="Cambria"/>
          <w:sz w:val="36"/>
          <w:szCs w:val="36"/>
        </w:rPr>
      </w:pPr>
      <w:r w:rsidRPr="001A5694">
        <w:rPr>
          <w:rFonts w:ascii="Cambria" w:hAnsi="Cambria"/>
          <w:sz w:val="36"/>
          <w:szCs w:val="36"/>
        </w:rPr>
        <w:t>Standardy prac</w:t>
      </w:r>
      <w:r w:rsidR="00716EDF" w:rsidRPr="001A5694">
        <w:rPr>
          <w:rFonts w:ascii="Cambria" w:hAnsi="Cambria"/>
          <w:sz w:val="36"/>
          <w:szCs w:val="36"/>
        </w:rPr>
        <w:t>y</w:t>
      </w:r>
      <w:r w:rsidRPr="001A5694">
        <w:rPr>
          <w:rFonts w:ascii="Cambria" w:hAnsi="Cambria"/>
          <w:sz w:val="36"/>
          <w:szCs w:val="36"/>
        </w:rPr>
        <w:t xml:space="preserve"> </w:t>
      </w:r>
      <w:r w:rsidR="003350CF" w:rsidRPr="001A5694">
        <w:rPr>
          <w:rFonts w:ascii="Cambria" w:hAnsi="Cambria"/>
          <w:sz w:val="36"/>
          <w:szCs w:val="36"/>
        </w:rPr>
        <w:t>magisterski</w:t>
      </w:r>
      <w:r w:rsidR="00716EDF" w:rsidRPr="001A5694">
        <w:rPr>
          <w:rFonts w:ascii="Cambria" w:hAnsi="Cambria"/>
          <w:sz w:val="36"/>
          <w:szCs w:val="36"/>
        </w:rPr>
        <w:t>ej</w:t>
      </w:r>
    </w:p>
    <w:p w14:paraId="1084C30A" w14:textId="77777777" w:rsidR="00335B68" w:rsidRPr="001A5694" w:rsidRDefault="00335B68" w:rsidP="00335B68">
      <w:pPr>
        <w:pStyle w:val="Akapitzlist"/>
        <w:spacing w:line="360" w:lineRule="auto"/>
        <w:rPr>
          <w:rFonts w:ascii="Cambria" w:hAnsi="Cambria"/>
          <w:b/>
          <w:sz w:val="36"/>
          <w:szCs w:val="36"/>
        </w:rPr>
      </w:pPr>
      <w:r w:rsidRPr="001A5694">
        <w:rPr>
          <w:rFonts w:ascii="Cambria" w:hAnsi="Cambria"/>
          <w:b/>
          <w:sz w:val="36"/>
          <w:szCs w:val="36"/>
        </w:rPr>
        <w:t xml:space="preserve">1.Seminarium </w:t>
      </w:r>
      <w:r w:rsidR="003350CF" w:rsidRPr="001A5694">
        <w:rPr>
          <w:rFonts w:ascii="Cambria" w:hAnsi="Cambria"/>
          <w:b/>
          <w:sz w:val="36"/>
          <w:szCs w:val="36"/>
        </w:rPr>
        <w:t>magisterskie</w:t>
      </w:r>
    </w:p>
    <w:p w14:paraId="503B1D4A" w14:textId="77777777" w:rsidR="00335B68" w:rsidRPr="001A5694" w:rsidRDefault="00335B68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1. Seminaria </w:t>
      </w:r>
      <w:r w:rsidR="003350CF" w:rsidRPr="001A5694">
        <w:rPr>
          <w:rFonts w:ascii="Cambria" w:hAnsi="Cambria"/>
          <w:sz w:val="28"/>
          <w:szCs w:val="28"/>
        </w:rPr>
        <w:t>magisterskie</w:t>
      </w:r>
      <w:r w:rsidRPr="001A5694">
        <w:rPr>
          <w:rFonts w:ascii="Cambria" w:hAnsi="Cambria"/>
          <w:sz w:val="28"/>
          <w:szCs w:val="28"/>
        </w:rPr>
        <w:t xml:space="preserve"> prowadzą samodzielni pracownicy naukowi </w:t>
      </w:r>
    </w:p>
    <w:p w14:paraId="06DF84BD" w14:textId="77777777" w:rsidR="00335B68" w:rsidRPr="001A5694" w:rsidRDefault="00335B68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2. Nabór na seminaria </w:t>
      </w:r>
      <w:r w:rsidR="000A3B84" w:rsidRPr="001A5694">
        <w:rPr>
          <w:rFonts w:ascii="Cambria" w:hAnsi="Cambria"/>
          <w:sz w:val="28"/>
          <w:szCs w:val="28"/>
        </w:rPr>
        <w:t xml:space="preserve">odbywa się w </w:t>
      </w:r>
      <w:r w:rsidR="003350CF" w:rsidRPr="001A5694">
        <w:rPr>
          <w:rFonts w:ascii="Cambria" w:hAnsi="Cambria"/>
          <w:sz w:val="28"/>
          <w:szCs w:val="28"/>
        </w:rPr>
        <w:t>I</w:t>
      </w:r>
      <w:r w:rsidR="000A3B84" w:rsidRPr="001A5694">
        <w:rPr>
          <w:rFonts w:ascii="Cambria" w:hAnsi="Cambria"/>
          <w:sz w:val="28"/>
          <w:szCs w:val="28"/>
        </w:rPr>
        <w:t xml:space="preserve"> semestrze studiów. Studenci mają prawo do konsultacji z promotorami przed dokonaniem wyboru i przed rozpoczęciem seminariów.</w:t>
      </w:r>
    </w:p>
    <w:p w14:paraId="73F03204" w14:textId="32E83B29" w:rsidR="000D1551" w:rsidRDefault="000A3B84" w:rsidP="001A5694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3. Każdego roku </w:t>
      </w:r>
      <w:r w:rsidR="007A2D5D" w:rsidRPr="001A5694">
        <w:rPr>
          <w:rFonts w:ascii="Cambria" w:hAnsi="Cambria"/>
          <w:sz w:val="28"/>
          <w:szCs w:val="28"/>
        </w:rPr>
        <w:t>D</w:t>
      </w:r>
      <w:r w:rsidRPr="001A5694">
        <w:rPr>
          <w:rFonts w:ascii="Cambria" w:hAnsi="Cambria"/>
          <w:sz w:val="28"/>
          <w:szCs w:val="28"/>
        </w:rPr>
        <w:t xml:space="preserve">yrektor Instytutu ustala liczbę otwieranych seminariów, ich profil i tematykę, oraz powołuje promotorów. Zostaje wówczas ogłoszona lista seminariów i ich zakres tematyczny. </w:t>
      </w:r>
      <w:r w:rsidR="00EF727B" w:rsidRPr="001A5694">
        <w:rPr>
          <w:rFonts w:ascii="Cambria" w:hAnsi="Cambria"/>
          <w:sz w:val="28"/>
          <w:szCs w:val="28"/>
        </w:rPr>
        <w:t>Decyzję o przyjęciu studenta na seminarium podejmuje promotor, pozostając w zgodzie ze stosowną Uchwałą Senatu UwB w sprawie rodzajów zajęć i liczebności grup studenckich.</w:t>
      </w:r>
    </w:p>
    <w:p w14:paraId="12326951" w14:textId="77777777" w:rsidR="001A5694" w:rsidRPr="001A5694" w:rsidRDefault="001A5694" w:rsidP="001A5694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60BBC90C" w14:textId="77777777" w:rsidR="00EF727B" w:rsidRPr="001A5694" w:rsidRDefault="00EF727B" w:rsidP="00722693">
      <w:pPr>
        <w:pStyle w:val="Akapitzlist"/>
        <w:spacing w:line="360" w:lineRule="auto"/>
        <w:jc w:val="both"/>
        <w:rPr>
          <w:rFonts w:ascii="Cambria" w:hAnsi="Cambria"/>
          <w:b/>
          <w:sz w:val="36"/>
          <w:szCs w:val="36"/>
        </w:rPr>
      </w:pPr>
      <w:r w:rsidRPr="001A5694">
        <w:rPr>
          <w:rFonts w:ascii="Cambria" w:hAnsi="Cambria"/>
          <w:b/>
          <w:sz w:val="36"/>
          <w:szCs w:val="36"/>
        </w:rPr>
        <w:t xml:space="preserve">2. Praca </w:t>
      </w:r>
      <w:r w:rsidR="003350CF" w:rsidRPr="001A5694">
        <w:rPr>
          <w:rFonts w:ascii="Cambria" w:hAnsi="Cambria"/>
          <w:b/>
          <w:sz w:val="36"/>
          <w:szCs w:val="36"/>
        </w:rPr>
        <w:t>magisterska</w:t>
      </w:r>
    </w:p>
    <w:p w14:paraId="1F1CCC78" w14:textId="77777777" w:rsidR="00EF727B" w:rsidRPr="001A5694" w:rsidRDefault="00EF727B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1. Temat i treść pracy </w:t>
      </w:r>
      <w:r w:rsidR="003350CF" w:rsidRPr="001A5694">
        <w:rPr>
          <w:rFonts w:ascii="Cambria" w:hAnsi="Cambria"/>
          <w:sz w:val="28"/>
          <w:szCs w:val="28"/>
        </w:rPr>
        <w:t>magisterskiej</w:t>
      </w:r>
      <w:r w:rsidRPr="001A5694">
        <w:rPr>
          <w:rFonts w:ascii="Cambria" w:hAnsi="Cambria"/>
          <w:sz w:val="28"/>
          <w:szCs w:val="28"/>
        </w:rPr>
        <w:t xml:space="preserve"> odpowiadają treściom zawartym w sylabusie przedmiotu seminarium </w:t>
      </w:r>
      <w:r w:rsidR="003350CF" w:rsidRPr="001A5694">
        <w:rPr>
          <w:rFonts w:ascii="Cambria" w:hAnsi="Cambria"/>
          <w:sz w:val="28"/>
          <w:szCs w:val="28"/>
        </w:rPr>
        <w:t>magisterskie</w:t>
      </w:r>
      <w:r w:rsidR="00480E66" w:rsidRPr="001A5694">
        <w:rPr>
          <w:rFonts w:ascii="Cambria" w:hAnsi="Cambria"/>
          <w:sz w:val="28"/>
          <w:szCs w:val="28"/>
        </w:rPr>
        <w:t xml:space="preserve"> i realizują określone dla niego efekty kształcenia.</w:t>
      </w:r>
    </w:p>
    <w:p w14:paraId="6FEA512F" w14:textId="7F6BC99B" w:rsidR="00961570" w:rsidRPr="001A5694" w:rsidRDefault="00480E66" w:rsidP="00961570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2. </w:t>
      </w:r>
      <w:r w:rsidR="00961570" w:rsidRPr="001A5694">
        <w:rPr>
          <w:rFonts w:ascii="Cambria" w:hAnsi="Cambria"/>
          <w:sz w:val="28"/>
          <w:szCs w:val="28"/>
        </w:rPr>
        <w:t>Na podstawie zatwierdzonych: tematu rozprawy, planu pracy i bibliografii promotor zalicza I  rok seminarium (do końca sesji letniej</w:t>
      </w:r>
      <w:r w:rsidR="00BE2BE4" w:rsidRPr="001A5694">
        <w:rPr>
          <w:rFonts w:ascii="Cambria" w:hAnsi="Cambria"/>
          <w:sz w:val="28"/>
          <w:szCs w:val="28"/>
        </w:rPr>
        <w:t xml:space="preserve">). </w:t>
      </w:r>
      <w:r w:rsidR="00961570" w:rsidRPr="001A5694">
        <w:rPr>
          <w:rFonts w:ascii="Cambria" w:hAnsi="Cambria"/>
          <w:sz w:val="28"/>
          <w:szCs w:val="28"/>
        </w:rPr>
        <w:t xml:space="preserve"> </w:t>
      </w:r>
    </w:p>
    <w:p w14:paraId="65224C2C" w14:textId="3D3C1DDE" w:rsidR="00D04F66" w:rsidRPr="001A5694" w:rsidRDefault="00D04F66" w:rsidP="00D04F66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Ocena końcowa/zaliczeniowa seminarium obejmuje średnią ocen za I </w:t>
      </w:r>
      <w:proofErr w:type="spellStart"/>
      <w:r w:rsidRPr="001A5694">
        <w:rPr>
          <w:rFonts w:ascii="Cambria" w:hAnsi="Cambria"/>
          <w:sz w:val="28"/>
          <w:szCs w:val="28"/>
        </w:rPr>
        <w:t>i</w:t>
      </w:r>
      <w:proofErr w:type="spellEnd"/>
      <w:r w:rsidRPr="001A5694">
        <w:rPr>
          <w:rFonts w:ascii="Cambria" w:hAnsi="Cambria"/>
          <w:sz w:val="28"/>
          <w:szCs w:val="28"/>
        </w:rPr>
        <w:t xml:space="preserve"> II rok seminarium. </w:t>
      </w:r>
    </w:p>
    <w:p w14:paraId="2EDCDBC8" w14:textId="10F0664A" w:rsidR="00480E66" w:rsidRPr="001A5694" w:rsidRDefault="00961570" w:rsidP="00961570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lastRenderedPageBreak/>
        <w:t xml:space="preserve">3. Zatwierdzenie tematów rozpraw na Radzie Instytutu następuje </w:t>
      </w:r>
      <w:r w:rsidR="00BE2BE4" w:rsidRPr="001A5694">
        <w:rPr>
          <w:rFonts w:ascii="Cambria" w:hAnsi="Cambria"/>
          <w:sz w:val="28"/>
          <w:szCs w:val="28"/>
        </w:rPr>
        <w:t xml:space="preserve">końca </w:t>
      </w:r>
      <w:r w:rsidRPr="001A5694">
        <w:rPr>
          <w:rFonts w:ascii="Cambria" w:hAnsi="Cambria"/>
          <w:sz w:val="28"/>
          <w:szCs w:val="28"/>
        </w:rPr>
        <w:t xml:space="preserve">do </w:t>
      </w:r>
      <w:r w:rsidR="001A5694" w:rsidRPr="001A5694">
        <w:rPr>
          <w:rFonts w:ascii="Cambria" w:hAnsi="Cambria"/>
          <w:sz w:val="28"/>
          <w:szCs w:val="28"/>
        </w:rPr>
        <w:t>listopada</w:t>
      </w:r>
      <w:r w:rsidRPr="001A5694">
        <w:rPr>
          <w:rFonts w:ascii="Cambria" w:hAnsi="Cambria"/>
          <w:sz w:val="28"/>
          <w:szCs w:val="28"/>
        </w:rPr>
        <w:t xml:space="preserve">. Wszelkie </w:t>
      </w:r>
      <w:r w:rsidR="00480E66" w:rsidRPr="001A5694">
        <w:rPr>
          <w:rFonts w:ascii="Cambria" w:hAnsi="Cambria"/>
          <w:sz w:val="28"/>
          <w:szCs w:val="28"/>
        </w:rPr>
        <w:t xml:space="preserve">zmiany </w:t>
      </w:r>
      <w:r w:rsidRPr="001A5694">
        <w:rPr>
          <w:rFonts w:ascii="Cambria" w:hAnsi="Cambria"/>
          <w:sz w:val="28"/>
          <w:szCs w:val="28"/>
        </w:rPr>
        <w:t xml:space="preserve">w brzmienia tematu rozprawy </w:t>
      </w:r>
      <w:r w:rsidR="00480E66" w:rsidRPr="001A5694">
        <w:rPr>
          <w:rFonts w:ascii="Cambria" w:hAnsi="Cambria"/>
          <w:sz w:val="28"/>
          <w:szCs w:val="28"/>
        </w:rPr>
        <w:t>wymagają zatwierdzenia przez Radę Instytutu.</w:t>
      </w:r>
    </w:p>
    <w:p w14:paraId="69E8465E" w14:textId="64F0957E" w:rsidR="003350CF" w:rsidRPr="001A5694" w:rsidRDefault="003350CF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3. Praca magisterska nie może stanowić rozwinięcia , poszerzenia czy uzupełnienia pracy licencjackiej.</w:t>
      </w:r>
    </w:p>
    <w:p w14:paraId="7CA3F1F7" w14:textId="45AA3E5E" w:rsidR="00961570" w:rsidRPr="001A5694" w:rsidRDefault="00961570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Kalendarium powstawania pracy magisterskiej: </w:t>
      </w:r>
    </w:p>
    <w:p w14:paraId="2F2788DF" w14:textId="6E3C345A" w:rsidR="00961570" w:rsidRPr="001A5694" w:rsidRDefault="00961570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- po I roku seminarium: temat, plan pracy, bibliografia</w:t>
      </w:r>
    </w:p>
    <w:p w14:paraId="16B14195" w14:textId="2449A9BF" w:rsidR="00961570" w:rsidRPr="001A5694" w:rsidRDefault="00961570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-  do końca </w:t>
      </w:r>
      <w:r w:rsidR="00CA4311" w:rsidRPr="001A5694">
        <w:rPr>
          <w:rFonts w:ascii="Cambria" w:hAnsi="Cambria"/>
          <w:sz w:val="28"/>
          <w:szCs w:val="28"/>
        </w:rPr>
        <w:t xml:space="preserve">grudnia: I rozdział </w:t>
      </w:r>
    </w:p>
    <w:p w14:paraId="3901D1B7" w14:textId="5B9F2CD2" w:rsidR="00CA4311" w:rsidRPr="001A5694" w:rsidRDefault="00CA4311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- do końca lutego: II rozdział </w:t>
      </w:r>
    </w:p>
    <w:p w14:paraId="04876C8E" w14:textId="049E7385" w:rsidR="00CA4311" w:rsidRPr="001A5694" w:rsidRDefault="00CA4311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- do końca kwietnia: III rozdział </w:t>
      </w:r>
    </w:p>
    <w:p w14:paraId="1245CC15" w14:textId="23790908" w:rsidR="00961570" w:rsidRPr="001A5694" w:rsidRDefault="00CA4311" w:rsidP="00CA4311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- do 15 czerwca: wgranie </w:t>
      </w:r>
      <w:r w:rsidR="00784F2C" w:rsidRPr="001A5694">
        <w:rPr>
          <w:rFonts w:ascii="Cambria" w:hAnsi="Cambria"/>
          <w:sz w:val="28"/>
          <w:szCs w:val="28"/>
        </w:rPr>
        <w:t xml:space="preserve">ostatecznej wersji rozprawy zatwierdzonej przez promotora </w:t>
      </w:r>
      <w:r w:rsidRPr="001A5694">
        <w:rPr>
          <w:rFonts w:ascii="Cambria" w:hAnsi="Cambria"/>
          <w:sz w:val="28"/>
          <w:szCs w:val="28"/>
        </w:rPr>
        <w:t>do systemu APD</w:t>
      </w:r>
    </w:p>
    <w:p w14:paraId="4DAE0F05" w14:textId="77777777" w:rsidR="005C2D5F" w:rsidRPr="001A5694" w:rsidRDefault="00922A9A" w:rsidP="00922A9A">
      <w:pPr>
        <w:spacing w:after="120" w:line="360" w:lineRule="auto"/>
        <w:ind w:left="720"/>
        <w:jc w:val="both"/>
        <w:rPr>
          <w:rFonts w:ascii="Cambria" w:hAnsi="Cambria" w:cstheme="minorHAnsi"/>
          <w:sz w:val="28"/>
          <w:szCs w:val="28"/>
        </w:rPr>
      </w:pPr>
      <w:r w:rsidRPr="001A5694">
        <w:rPr>
          <w:rFonts w:ascii="Cambria" w:hAnsi="Cambria" w:cstheme="minorHAnsi"/>
          <w:sz w:val="28"/>
          <w:szCs w:val="28"/>
        </w:rPr>
        <w:t>4</w:t>
      </w:r>
      <w:r w:rsidR="00480E66" w:rsidRPr="001A5694">
        <w:rPr>
          <w:rFonts w:ascii="Cambria" w:hAnsi="Cambria" w:cstheme="minorHAnsi"/>
          <w:sz w:val="28"/>
          <w:szCs w:val="28"/>
        </w:rPr>
        <w:t xml:space="preserve">. Praca </w:t>
      </w:r>
      <w:r w:rsidR="003350CF" w:rsidRPr="001A5694">
        <w:rPr>
          <w:rFonts w:ascii="Cambria" w:hAnsi="Cambria" w:cstheme="minorHAnsi"/>
          <w:sz w:val="28"/>
          <w:szCs w:val="28"/>
        </w:rPr>
        <w:t>magisterska</w:t>
      </w:r>
      <w:r w:rsidR="00480E66" w:rsidRPr="001A5694">
        <w:rPr>
          <w:rFonts w:ascii="Cambria" w:hAnsi="Cambria" w:cstheme="minorHAnsi"/>
          <w:sz w:val="28"/>
          <w:szCs w:val="28"/>
        </w:rPr>
        <w:t xml:space="preserve"> powinna mieć formę </w:t>
      </w:r>
      <w:r w:rsidR="003350CF" w:rsidRPr="001A5694">
        <w:rPr>
          <w:rFonts w:ascii="Cambria" w:hAnsi="Cambria" w:cstheme="minorHAnsi"/>
          <w:sz w:val="28"/>
          <w:szCs w:val="28"/>
        </w:rPr>
        <w:t>rozprawy naukowej</w:t>
      </w:r>
      <w:r w:rsidR="00480E66" w:rsidRPr="001A5694">
        <w:rPr>
          <w:rFonts w:ascii="Cambria" w:hAnsi="Cambria" w:cstheme="minorHAnsi"/>
          <w:sz w:val="28"/>
          <w:szCs w:val="28"/>
        </w:rPr>
        <w:t xml:space="preserve"> o charakterze </w:t>
      </w:r>
      <w:r w:rsidR="003350CF" w:rsidRPr="001A5694">
        <w:rPr>
          <w:rFonts w:ascii="Cambria" w:hAnsi="Cambria" w:cstheme="minorHAnsi"/>
          <w:sz w:val="28"/>
          <w:szCs w:val="28"/>
        </w:rPr>
        <w:t>analityczno-interpretacyjnym  lub systematyzującym, może także stanowić monografię jednego zjawiska</w:t>
      </w:r>
      <w:r w:rsidR="00480E66" w:rsidRPr="001A5694">
        <w:rPr>
          <w:rFonts w:ascii="Cambria" w:hAnsi="Cambria" w:cstheme="minorHAnsi"/>
          <w:sz w:val="28"/>
          <w:szCs w:val="28"/>
        </w:rPr>
        <w:t>.</w:t>
      </w:r>
      <w:r w:rsidR="003350CF" w:rsidRPr="001A5694">
        <w:rPr>
          <w:rFonts w:ascii="Cambria" w:hAnsi="Cambria" w:cstheme="minorHAnsi"/>
          <w:sz w:val="28"/>
          <w:szCs w:val="28"/>
        </w:rPr>
        <w:t xml:space="preserve"> </w:t>
      </w:r>
    </w:p>
    <w:p w14:paraId="78466FEE" w14:textId="14FD1F7F" w:rsidR="00AB5CAC" w:rsidRPr="001A5694" w:rsidRDefault="00AB5CAC" w:rsidP="00922A9A">
      <w:pPr>
        <w:spacing w:after="120" w:line="360" w:lineRule="auto"/>
        <w:ind w:left="720"/>
        <w:jc w:val="both"/>
        <w:rPr>
          <w:rFonts w:ascii="Cambria" w:hAnsi="Cambria" w:cstheme="minorHAnsi"/>
          <w:sz w:val="28"/>
          <w:szCs w:val="28"/>
        </w:rPr>
      </w:pPr>
      <w:r w:rsidRPr="001A5694">
        <w:rPr>
          <w:rFonts w:ascii="Cambria" w:hAnsi="Cambria" w:cstheme="minorHAnsi"/>
          <w:sz w:val="28"/>
          <w:szCs w:val="28"/>
        </w:rPr>
        <w:t>Praca dyplomowa na II stopniu studiów powinna charakteryzować się  samodzielnością</w:t>
      </w:r>
      <w:r w:rsidR="003350CF" w:rsidRPr="001A5694">
        <w:rPr>
          <w:rFonts w:ascii="Cambria" w:hAnsi="Cambria" w:cstheme="minorHAnsi"/>
          <w:sz w:val="28"/>
          <w:szCs w:val="28"/>
        </w:rPr>
        <w:t xml:space="preserve"> interpretacyjn</w:t>
      </w:r>
      <w:r w:rsidRPr="001A5694">
        <w:rPr>
          <w:rFonts w:ascii="Cambria" w:hAnsi="Cambria" w:cstheme="minorHAnsi"/>
          <w:sz w:val="28"/>
          <w:szCs w:val="28"/>
        </w:rPr>
        <w:t>ą</w:t>
      </w:r>
      <w:r w:rsidR="003350CF" w:rsidRPr="001A5694">
        <w:rPr>
          <w:rFonts w:ascii="Cambria" w:hAnsi="Cambria" w:cstheme="minorHAnsi"/>
          <w:sz w:val="28"/>
          <w:szCs w:val="28"/>
        </w:rPr>
        <w:t>, zdolnoś</w:t>
      </w:r>
      <w:r w:rsidRPr="001A5694">
        <w:rPr>
          <w:rFonts w:ascii="Cambria" w:hAnsi="Cambria" w:cstheme="minorHAnsi"/>
          <w:sz w:val="28"/>
          <w:szCs w:val="28"/>
        </w:rPr>
        <w:t>cią</w:t>
      </w:r>
      <w:r w:rsidR="003350CF" w:rsidRPr="001A5694">
        <w:rPr>
          <w:rFonts w:ascii="Cambria" w:hAnsi="Cambria" w:cstheme="minorHAnsi"/>
          <w:sz w:val="28"/>
          <w:szCs w:val="28"/>
        </w:rPr>
        <w:t xml:space="preserve"> krytycznej weryfikacji cudzego tekstu naukowego, umiejętnoś</w:t>
      </w:r>
      <w:r w:rsidRPr="001A5694">
        <w:rPr>
          <w:rFonts w:ascii="Cambria" w:hAnsi="Cambria" w:cstheme="minorHAnsi"/>
          <w:sz w:val="28"/>
          <w:szCs w:val="28"/>
        </w:rPr>
        <w:t>cią</w:t>
      </w:r>
      <w:r w:rsidR="003350CF" w:rsidRPr="001A5694">
        <w:rPr>
          <w:rFonts w:ascii="Cambria" w:hAnsi="Cambria" w:cstheme="minorHAnsi"/>
          <w:sz w:val="28"/>
          <w:szCs w:val="28"/>
        </w:rPr>
        <w:t xml:space="preserve"> wyboru stanowiska metodologicznego</w:t>
      </w:r>
      <w:r w:rsidRPr="001A5694">
        <w:rPr>
          <w:rFonts w:ascii="Cambria" w:hAnsi="Cambria" w:cstheme="minorHAnsi"/>
          <w:sz w:val="28"/>
          <w:szCs w:val="28"/>
        </w:rPr>
        <w:t>, sprawnym wyszukiwaniem informacji we wszelkich dostępnych źródłach krajowych i zagranicznych.</w:t>
      </w:r>
    </w:p>
    <w:p w14:paraId="0EE085A1" w14:textId="60DF7989" w:rsidR="00480E66" w:rsidRPr="001A5694" w:rsidRDefault="00480E66" w:rsidP="00AB5CAC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Autor pracy powinien określić we wstępie cel pracy (sformułować problem badawczy), a zakończenie powinno zawierać wnioski płynące </w:t>
      </w:r>
      <w:r w:rsidR="000E0CCF" w:rsidRPr="001A5694">
        <w:rPr>
          <w:rFonts w:ascii="Cambria" w:hAnsi="Cambria"/>
          <w:sz w:val="28"/>
          <w:szCs w:val="28"/>
        </w:rPr>
        <w:t>z obserwacji i analiz. Student powinien wykazać się</w:t>
      </w:r>
      <w:r w:rsidR="00722693" w:rsidRPr="001A5694">
        <w:rPr>
          <w:rFonts w:ascii="Cambria" w:hAnsi="Cambria"/>
          <w:sz w:val="28"/>
          <w:szCs w:val="28"/>
        </w:rPr>
        <w:t xml:space="preserve"> umiejętnością prowadzenia logicznego wywodu (hipotezy, argumentacja, wnioski), umiejętnością komponowania wywodu (przemyślany podział na rozdziały), powinien wykazać się znajomością literatury przedmiotu </w:t>
      </w:r>
      <w:r w:rsidR="00853E41" w:rsidRPr="001A5694">
        <w:rPr>
          <w:rFonts w:ascii="Cambria" w:hAnsi="Cambria"/>
          <w:sz w:val="28"/>
          <w:szCs w:val="28"/>
        </w:rPr>
        <w:t xml:space="preserve">w języku polskim i w językach obcych </w:t>
      </w:r>
      <w:r w:rsidR="00722693" w:rsidRPr="001A5694">
        <w:rPr>
          <w:rFonts w:ascii="Cambria" w:hAnsi="Cambria"/>
          <w:sz w:val="28"/>
          <w:szCs w:val="28"/>
        </w:rPr>
        <w:t>oraz samodzielnością w wyszukiwaniu źródeł informacji. Wszystkie źródła (w tym internetowe), z których korzystał autor</w:t>
      </w:r>
      <w:r w:rsidR="00427E82" w:rsidRPr="001A5694">
        <w:rPr>
          <w:rFonts w:ascii="Cambria" w:hAnsi="Cambria"/>
          <w:sz w:val="28"/>
          <w:szCs w:val="28"/>
        </w:rPr>
        <w:t xml:space="preserve">, powinny być wskazane w przypisach bibliograficznych i bibliografii. Student powinien wykazać </w:t>
      </w:r>
      <w:r w:rsidR="00427E82" w:rsidRPr="001A5694">
        <w:rPr>
          <w:rFonts w:ascii="Cambria" w:hAnsi="Cambria"/>
          <w:sz w:val="28"/>
          <w:szCs w:val="28"/>
        </w:rPr>
        <w:lastRenderedPageBreak/>
        <w:t>się także umiejętnością poprawnego i sprawnego posługiwania się językiem</w:t>
      </w:r>
      <w:r w:rsidR="00853E41" w:rsidRPr="001A5694">
        <w:rPr>
          <w:rFonts w:ascii="Cambria" w:hAnsi="Cambria"/>
          <w:sz w:val="28"/>
          <w:szCs w:val="28"/>
        </w:rPr>
        <w:t xml:space="preserve"> polskim i językami obcymi</w:t>
      </w:r>
      <w:r w:rsidR="00427E82" w:rsidRPr="001A5694">
        <w:rPr>
          <w:rFonts w:ascii="Cambria" w:hAnsi="Cambria"/>
          <w:sz w:val="28"/>
          <w:szCs w:val="28"/>
        </w:rPr>
        <w:t>.</w:t>
      </w:r>
      <w:r w:rsidR="0073773D" w:rsidRPr="001A5694">
        <w:rPr>
          <w:rFonts w:ascii="Cambria" w:hAnsi="Cambria"/>
          <w:sz w:val="28"/>
          <w:szCs w:val="28"/>
        </w:rPr>
        <w:t xml:space="preserve"> W </w:t>
      </w:r>
      <w:r w:rsidR="00530616" w:rsidRPr="001A5694">
        <w:rPr>
          <w:rFonts w:ascii="Cambria" w:hAnsi="Cambria"/>
          <w:sz w:val="28"/>
          <w:szCs w:val="28"/>
        </w:rPr>
        <w:t>tym zakresie ocenie podlegają: komunikatywność, poprawność interpunkcyjna, ortograficzna oraz sprawność stylistyczna.</w:t>
      </w:r>
    </w:p>
    <w:p w14:paraId="5673202B" w14:textId="79577074" w:rsidR="00530616" w:rsidRPr="001A5694" w:rsidRDefault="00922A9A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5</w:t>
      </w:r>
      <w:r w:rsidR="00530616" w:rsidRPr="001A5694">
        <w:rPr>
          <w:rFonts w:ascii="Cambria" w:hAnsi="Cambria"/>
          <w:sz w:val="28"/>
          <w:szCs w:val="28"/>
        </w:rPr>
        <w:t xml:space="preserve">. </w:t>
      </w:r>
      <w:r w:rsidR="00530616" w:rsidRPr="007529DD">
        <w:rPr>
          <w:rFonts w:ascii="Cambria" w:hAnsi="Cambria"/>
          <w:sz w:val="28"/>
          <w:szCs w:val="28"/>
        </w:rPr>
        <w:t xml:space="preserve">Praca </w:t>
      </w:r>
      <w:r w:rsidR="003350CF" w:rsidRPr="007529DD">
        <w:rPr>
          <w:rFonts w:ascii="Cambria" w:hAnsi="Cambria"/>
          <w:sz w:val="28"/>
          <w:szCs w:val="28"/>
        </w:rPr>
        <w:t>magisterska</w:t>
      </w:r>
      <w:r w:rsidR="00530616" w:rsidRPr="007529DD">
        <w:rPr>
          <w:rFonts w:ascii="Cambria" w:hAnsi="Cambria"/>
          <w:sz w:val="28"/>
          <w:szCs w:val="28"/>
        </w:rPr>
        <w:t xml:space="preserve"> powinna </w:t>
      </w:r>
      <w:r w:rsidR="001A5694" w:rsidRPr="007529DD">
        <w:rPr>
          <w:rFonts w:ascii="Cambria" w:hAnsi="Cambria"/>
          <w:sz w:val="28"/>
          <w:szCs w:val="28"/>
        </w:rPr>
        <w:t>być napisana w języku polskim,</w:t>
      </w:r>
      <w:r w:rsidR="001A5694">
        <w:rPr>
          <w:rFonts w:ascii="Cambria" w:hAnsi="Cambria"/>
          <w:sz w:val="28"/>
          <w:szCs w:val="28"/>
        </w:rPr>
        <w:t xml:space="preserve"> </w:t>
      </w:r>
      <w:r w:rsidR="00530616" w:rsidRPr="001A5694">
        <w:rPr>
          <w:rFonts w:ascii="Cambria" w:hAnsi="Cambria"/>
          <w:sz w:val="28"/>
          <w:szCs w:val="28"/>
        </w:rPr>
        <w:t xml:space="preserve">liczyć od </w:t>
      </w:r>
      <w:r w:rsidR="003350CF" w:rsidRPr="001A5694">
        <w:rPr>
          <w:rFonts w:ascii="Cambria" w:hAnsi="Cambria"/>
          <w:sz w:val="28"/>
          <w:szCs w:val="28"/>
        </w:rPr>
        <w:t>6</w:t>
      </w:r>
      <w:r w:rsidR="00530616" w:rsidRPr="001A5694">
        <w:rPr>
          <w:rFonts w:ascii="Cambria" w:hAnsi="Cambria"/>
          <w:sz w:val="28"/>
          <w:szCs w:val="28"/>
        </w:rPr>
        <w:t xml:space="preserve">0 do </w:t>
      </w:r>
      <w:r w:rsidR="003350CF" w:rsidRPr="001A5694">
        <w:rPr>
          <w:rFonts w:ascii="Cambria" w:hAnsi="Cambria"/>
          <w:sz w:val="28"/>
          <w:szCs w:val="28"/>
        </w:rPr>
        <w:t>100</w:t>
      </w:r>
      <w:r w:rsidR="00530616" w:rsidRPr="001A5694">
        <w:rPr>
          <w:rFonts w:ascii="Cambria" w:hAnsi="Cambria"/>
          <w:sz w:val="28"/>
          <w:szCs w:val="28"/>
        </w:rPr>
        <w:t xml:space="preserve"> stron standardowego wydruku, za który uznaje się druk w następującym formacie: tekst wyrównany do obu marginesów („wyjustowany”), czcionka szeryfowa 12 pkt. ( z rodziny Times lub podobna); interlinia 1,5; marginesy: górny, prawy i dolny – po 2,5 cm., lewy – 2,5 cm + 1 cm; wcięcia akapitu 0,5 cm. Przypisy dolne o numeracji ciągłej , 10 pkt. Tytuł rozdziałów: 16 pkt. </w:t>
      </w:r>
      <w:r w:rsidR="00392550" w:rsidRPr="001A5694">
        <w:rPr>
          <w:rFonts w:ascii="Cambria" w:hAnsi="Cambria"/>
          <w:sz w:val="28"/>
          <w:szCs w:val="28"/>
        </w:rPr>
        <w:t xml:space="preserve">Numeracja </w:t>
      </w:r>
      <w:r w:rsidR="008F2D00" w:rsidRPr="001A5694">
        <w:rPr>
          <w:rFonts w:ascii="Cambria" w:hAnsi="Cambria"/>
          <w:sz w:val="28"/>
          <w:szCs w:val="28"/>
        </w:rPr>
        <w:t xml:space="preserve">stron: wyśrodkowana na dole strony. Strona tytułowa powinna zawierać następujące informacje; dane o jednostce i kierunku (Uniwersytet w Białymstoku, Instytut Studiów Kulturowych, autor i tytuł pracy, numer albumu, imię i nazwisko promotora (w formule „Praca </w:t>
      </w:r>
      <w:r w:rsidR="007A2D5D" w:rsidRPr="001A5694">
        <w:rPr>
          <w:rFonts w:ascii="Cambria" w:hAnsi="Cambria"/>
          <w:sz w:val="28"/>
          <w:szCs w:val="28"/>
        </w:rPr>
        <w:t>magisterska</w:t>
      </w:r>
      <w:r w:rsidR="008F2D00" w:rsidRPr="001A5694">
        <w:rPr>
          <w:rFonts w:ascii="Cambria" w:hAnsi="Cambria"/>
          <w:sz w:val="28"/>
          <w:szCs w:val="28"/>
        </w:rPr>
        <w:t xml:space="preserve"> napisana pod kierunkiem …”), miejsce i rok złożenia pracy. Spis treści powinien być umieszczony na początku pracy, tuż po stronie tytułowej. Praca musi zawierać bibliografię podmiotową i przedmiotową streszczenie oraz słowa kluczowe. System przypisów powinien być jednolity w całej pracy. O wyborze konkretnego systemu decyduje promotor pracy. Do pracy mogą być dołączone aneksy oraz materiały ilustracyjne</w:t>
      </w:r>
      <w:r w:rsidR="00CA4D58" w:rsidRPr="001A5694">
        <w:rPr>
          <w:rFonts w:ascii="Cambria" w:hAnsi="Cambria"/>
          <w:sz w:val="28"/>
          <w:szCs w:val="28"/>
        </w:rPr>
        <w:t>.</w:t>
      </w:r>
    </w:p>
    <w:p w14:paraId="19A5F1AF" w14:textId="77777777" w:rsidR="00CA4D58" w:rsidRPr="001A5694" w:rsidRDefault="00CA4D58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5.</w:t>
      </w:r>
      <w:r w:rsidR="007A2D5D" w:rsidRPr="001A5694">
        <w:rPr>
          <w:rFonts w:ascii="Cambria" w:hAnsi="Cambria"/>
          <w:sz w:val="28"/>
          <w:szCs w:val="28"/>
        </w:rPr>
        <w:t>Z</w:t>
      </w:r>
      <w:r w:rsidRPr="001A5694">
        <w:rPr>
          <w:rFonts w:ascii="Cambria" w:hAnsi="Cambria"/>
          <w:sz w:val="28"/>
          <w:szCs w:val="28"/>
        </w:rPr>
        <w:t xml:space="preserve">ałączono wzór strony tytułowej pracy </w:t>
      </w:r>
      <w:r w:rsidR="007A2D5D" w:rsidRPr="001A5694">
        <w:rPr>
          <w:rFonts w:ascii="Cambria" w:hAnsi="Cambria"/>
          <w:sz w:val="28"/>
          <w:szCs w:val="28"/>
        </w:rPr>
        <w:t>magisterskiej</w:t>
      </w:r>
      <w:r w:rsidRPr="001A5694">
        <w:rPr>
          <w:rFonts w:ascii="Cambria" w:hAnsi="Cambria"/>
          <w:sz w:val="28"/>
          <w:szCs w:val="28"/>
        </w:rPr>
        <w:t xml:space="preserve"> na kierunku kulturoznawstwo.</w:t>
      </w:r>
    </w:p>
    <w:p w14:paraId="0E3574CF" w14:textId="77777777" w:rsidR="00CA4D58" w:rsidRPr="001A5694" w:rsidRDefault="00CA4D58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6. Na końcu pracy powinno znaleźć się oświadczenie o jej samodzielnym napisaniu</w:t>
      </w:r>
    </w:p>
    <w:p w14:paraId="33CEDF73" w14:textId="77777777" w:rsidR="00CA4D58" w:rsidRPr="001A5694" w:rsidRDefault="00CA4D58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7. W Uniwersytecie w Białymstoku prace </w:t>
      </w:r>
      <w:r w:rsidR="007A2D5D" w:rsidRPr="001A5694">
        <w:rPr>
          <w:rFonts w:ascii="Cambria" w:hAnsi="Cambria"/>
          <w:sz w:val="28"/>
          <w:szCs w:val="28"/>
        </w:rPr>
        <w:t>magisterskie</w:t>
      </w:r>
      <w:r w:rsidRPr="001A5694">
        <w:rPr>
          <w:rFonts w:ascii="Cambria" w:hAnsi="Cambria"/>
          <w:sz w:val="28"/>
          <w:szCs w:val="28"/>
        </w:rPr>
        <w:t xml:space="preserve"> archiwizowane są w wersji elektronicznej za pomocą Archiwum Prac Dyplomowych . Tryb i zasady archiwizowania </w:t>
      </w:r>
      <w:r w:rsidR="00D94379" w:rsidRPr="001A5694">
        <w:rPr>
          <w:rFonts w:ascii="Cambria" w:hAnsi="Cambria"/>
          <w:sz w:val="28"/>
          <w:szCs w:val="28"/>
        </w:rPr>
        <w:t>oraz obowiązki studenta określa Zarządzenie nr 2 Rektora Uniwersytetu w Białymstoku z dnia 30 stycznia 2019 roku.</w:t>
      </w:r>
    </w:p>
    <w:p w14:paraId="225F05BD" w14:textId="73DBB425" w:rsidR="00D94379" w:rsidRPr="001A5694" w:rsidRDefault="00D94379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lastRenderedPageBreak/>
        <w:t xml:space="preserve">8. Praca </w:t>
      </w:r>
      <w:r w:rsidR="003350CF" w:rsidRPr="001A5694">
        <w:rPr>
          <w:rFonts w:ascii="Cambria" w:hAnsi="Cambria"/>
          <w:sz w:val="28"/>
          <w:szCs w:val="28"/>
        </w:rPr>
        <w:t>magisterska</w:t>
      </w:r>
      <w:r w:rsidRPr="001A5694">
        <w:rPr>
          <w:rFonts w:ascii="Cambria" w:hAnsi="Cambria"/>
          <w:sz w:val="28"/>
          <w:szCs w:val="28"/>
        </w:rPr>
        <w:t xml:space="preserve"> jest oceniana przez promotora oraz jednego recenzenta wyznaczonego przez </w:t>
      </w:r>
      <w:r w:rsidRPr="007529DD">
        <w:rPr>
          <w:rFonts w:ascii="Cambria" w:hAnsi="Cambria"/>
          <w:sz w:val="28"/>
          <w:szCs w:val="28"/>
        </w:rPr>
        <w:t>D</w:t>
      </w:r>
      <w:r w:rsidR="001A5694" w:rsidRPr="007529DD">
        <w:rPr>
          <w:rFonts w:ascii="Cambria" w:hAnsi="Cambria"/>
          <w:sz w:val="28"/>
          <w:szCs w:val="28"/>
        </w:rPr>
        <w:t>ziekana</w:t>
      </w:r>
      <w:r w:rsidR="00664F8D" w:rsidRPr="007529DD">
        <w:rPr>
          <w:rFonts w:ascii="Cambria" w:hAnsi="Cambria"/>
          <w:sz w:val="28"/>
          <w:szCs w:val="28"/>
        </w:rPr>
        <w:t>.</w:t>
      </w:r>
      <w:r w:rsidR="00664F8D" w:rsidRPr="001A5694">
        <w:rPr>
          <w:rFonts w:ascii="Cambria" w:hAnsi="Cambria"/>
          <w:sz w:val="28"/>
          <w:szCs w:val="28"/>
        </w:rPr>
        <w:t xml:space="preserve"> </w:t>
      </w:r>
    </w:p>
    <w:p w14:paraId="326BD7A9" w14:textId="77777777" w:rsidR="00664F8D" w:rsidRPr="001A5694" w:rsidRDefault="00664F8D" w:rsidP="00722693">
      <w:pPr>
        <w:pStyle w:val="Akapitzlist"/>
        <w:spacing w:line="360" w:lineRule="auto"/>
        <w:jc w:val="both"/>
        <w:rPr>
          <w:rFonts w:ascii="Cambria" w:hAnsi="Cambria"/>
          <w:b/>
          <w:sz w:val="36"/>
          <w:szCs w:val="36"/>
        </w:rPr>
      </w:pPr>
      <w:r w:rsidRPr="001A5694">
        <w:rPr>
          <w:rFonts w:ascii="Cambria" w:hAnsi="Cambria"/>
          <w:b/>
          <w:sz w:val="36"/>
          <w:szCs w:val="36"/>
        </w:rPr>
        <w:t xml:space="preserve">3. Kryteria oceny pracy </w:t>
      </w:r>
      <w:r w:rsidR="003350CF" w:rsidRPr="001A5694">
        <w:rPr>
          <w:rFonts w:ascii="Cambria" w:hAnsi="Cambria"/>
          <w:b/>
          <w:sz w:val="36"/>
          <w:szCs w:val="36"/>
        </w:rPr>
        <w:t>magisterskiej</w:t>
      </w:r>
    </w:p>
    <w:p w14:paraId="6E3D4A7B" w14:textId="77777777" w:rsidR="00664F8D" w:rsidRPr="001A5694" w:rsidRDefault="00664F8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1. Zgodność treści z tematem</w:t>
      </w:r>
    </w:p>
    <w:p w14:paraId="405F3397" w14:textId="77777777" w:rsidR="00664F8D" w:rsidRPr="001A5694" w:rsidRDefault="00664F8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2. Precyzyjność i jasność sformułowania problemu badawczego</w:t>
      </w:r>
    </w:p>
    <w:p w14:paraId="1F4AF8B5" w14:textId="77777777" w:rsidR="00664F8D" w:rsidRPr="001A5694" w:rsidRDefault="00664F8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3. Logika wywodu: formułowanie hipotez, dobór argumentacji, trafność wniosków</w:t>
      </w:r>
    </w:p>
    <w:p w14:paraId="1A33EADC" w14:textId="77777777" w:rsidR="007A2D5D" w:rsidRPr="001A5694" w:rsidRDefault="007A2D5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4. Zdolność krytycznej oceny cudzego tekstu naukowego</w:t>
      </w:r>
    </w:p>
    <w:p w14:paraId="54C5A8C0" w14:textId="77777777" w:rsidR="007A2D5D" w:rsidRPr="001A5694" w:rsidRDefault="007A2D5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5. Zakres literatury przedmiotu. Adekwatność doboru materiałów naukowych</w:t>
      </w:r>
    </w:p>
    <w:p w14:paraId="3DE7BBBF" w14:textId="77777777" w:rsidR="00664F8D" w:rsidRPr="001A5694" w:rsidRDefault="007A2D5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6</w:t>
      </w:r>
      <w:r w:rsidR="00664F8D" w:rsidRPr="001A5694">
        <w:rPr>
          <w:rFonts w:ascii="Cambria" w:hAnsi="Cambria"/>
          <w:sz w:val="28"/>
          <w:szCs w:val="28"/>
        </w:rPr>
        <w:t>. Poprawność i sprawność kompozycyjna (układ treści, struktura pracy)</w:t>
      </w:r>
    </w:p>
    <w:p w14:paraId="7E1A5ABC" w14:textId="77777777" w:rsidR="00664F8D" w:rsidRPr="001A5694" w:rsidRDefault="007A2D5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7</w:t>
      </w:r>
      <w:r w:rsidR="00664F8D" w:rsidRPr="001A5694">
        <w:rPr>
          <w:rFonts w:ascii="Cambria" w:hAnsi="Cambria"/>
          <w:sz w:val="28"/>
          <w:szCs w:val="28"/>
        </w:rPr>
        <w:t>. Sprawność analityczna i interpretacyjna</w:t>
      </w:r>
    </w:p>
    <w:p w14:paraId="5417E205" w14:textId="77777777" w:rsidR="00664F8D" w:rsidRPr="001A5694" w:rsidRDefault="007A2D5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8</w:t>
      </w:r>
      <w:r w:rsidR="00664F8D" w:rsidRPr="001A5694">
        <w:rPr>
          <w:rFonts w:ascii="Cambria" w:hAnsi="Cambria"/>
          <w:sz w:val="28"/>
          <w:szCs w:val="28"/>
        </w:rPr>
        <w:t>. Obecność i zakres literatury przedmiotu</w:t>
      </w:r>
    </w:p>
    <w:p w14:paraId="3346C03F" w14:textId="77777777" w:rsidR="00664F8D" w:rsidRPr="001A5694" w:rsidRDefault="007A2D5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9</w:t>
      </w:r>
      <w:r w:rsidR="00664F8D" w:rsidRPr="001A5694">
        <w:rPr>
          <w:rFonts w:ascii="Cambria" w:hAnsi="Cambria"/>
          <w:sz w:val="28"/>
          <w:szCs w:val="28"/>
        </w:rPr>
        <w:t>. Poprawność sporządzenia przypisów bibliograficznych i bibliografii</w:t>
      </w:r>
    </w:p>
    <w:p w14:paraId="3C49EFFA" w14:textId="77777777" w:rsidR="00664F8D" w:rsidRPr="001A5694" w:rsidRDefault="007A2D5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10</w:t>
      </w:r>
      <w:r w:rsidR="00664F8D" w:rsidRPr="001A5694">
        <w:rPr>
          <w:rFonts w:ascii="Cambria" w:hAnsi="Cambria"/>
          <w:sz w:val="28"/>
          <w:szCs w:val="28"/>
        </w:rPr>
        <w:t>. Poprawność interpunkcyjna, ortograficzna i językowa</w:t>
      </w:r>
    </w:p>
    <w:p w14:paraId="7B882168" w14:textId="77777777" w:rsidR="00664F8D" w:rsidRPr="001A5694" w:rsidRDefault="007A2D5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>11</w:t>
      </w:r>
      <w:r w:rsidR="00664F8D" w:rsidRPr="001A5694">
        <w:rPr>
          <w:rFonts w:ascii="Cambria" w:hAnsi="Cambria"/>
          <w:sz w:val="28"/>
          <w:szCs w:val="28"/>
        </w:rPr>
        <w:t>. Poprawność i sprawność stylistyczna. Komunikatywność</w:t>
      </w:r>
    </w:p>
    <w:p w14:paraId="30769FF3" w14:textId="77777777" w:rsidR="00664F8D" w:rsidRPr="001A5694" w:rsidRDefault="00664F8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51E2E8D8" w14:textId="77777777" w:rsidR="00664F8D" w:rsidRPr="001A5694" w:rsidRDefault="00664F8D" w:rsidP="00722693">
      <w:pPr>
        <w:pStyle w:val="Akapitzlist"/>
        <w:spacing w:line="360" w:lineRule="auto"/>
        <w:jc w:val="both"/>
        <w:rPr>
          <w:rFonts w:ascii="Cambria" w:hAnsi="Cambria"/>
          <w:b/>
          <w:sz w:val="36"/>
          <w:szCs w:val="36"/>
        </w:rPr>
      </w:pPr>
      <w:r w:rsidRPr="001A5694">
        <w:rPr>
          <w:rFonts w:ascii="Cambria" w:hAnsi="Cambria"/>
          <w:b/>
          <w:sz w:val="36"/>
          <w:szCs w:val="36"/>
        </w:rPr>
        <w:t xml:space="preserve">4. Egzamin </w:t>
      </w:r>
      <w:r w:rsidR="007A2D5D" w:rsidRPr="001A5694">
        <w:rPr>
          <w:rFonts w:ascii="Cambria" w:hAnsi="Cambria"/>
          <w:b/>
          <w:sz w:val="36"/>
          <w:szCs w:val="36"/>
        </w:rPr>
        <w:t>magisterski</w:t>
      </w:r>
    </w:p>
    <w:p w14:paraId="090B8FD2" w14:textId="77777777" w:rsidR="00664F8D" w:rsidRPr="001A5694" w:rsidRDefault="00664F8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 1. Egzamin dyplom</w:t>
      </w:r>
      <w:r w:rsidR="007A2D5D" w:rsidRPr="001A5694">
        <w:rPr>
          <w:rFonts w:ascii="Cambria" w:hAnsi="Cambria"/>
          <w:sz w:val="28"/>
          <w:szCs w:val="28"/>
        </w:rPr>
        <w:t>owy</w:t>
      </w:r>
      <w:r w:rsidRPr="001A5694">
        <w:rPr>
          <w:rFonts w:ascii="Cambria" w:hAnsi="Cambria"/>
          <w:sz w:val="28"/>
          <w:szCs w:val="28"/>
        </w:rPr>
        <w:t xml:space="preserve"> odbywa się po zakończeniu sesji egzaminacyjnej. 2. Warunkiem dopuszczenia do egzaminu dyplomowego jest spełnienie wszystkich wymogów przewidzianych programem studiów oraz uzyskanie pozytywnej oceny pracy dyplomowej. </w:t>
      </w:r>
    </w:p>
    <w:p w14:paraId="1B992D9A" w14:textId="29279BD8" w:rsidR="0037023A" w:rsidRPr="001A5694" w:rsidRDefault="00664F8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3. Egzamin dyplomowy odbywa się przed komisją powołaną przez </w:t>
      </w:r>
      <w:r w:rsidR="001A5694">
        <w:rPr>
          <w:rFonts w:ascii="Cambria" w:hAnsi="Cambria"/>
          <w:sz w:val="28"/>
          <w:szCs w:val="28"/>
        </w:rPr>
        <w:t>Dziekana</w:t>
      </w:r>
      <w:r w:rsidRPr="001A5694">
        <w:rPr>
          <w:rFonts w:ascii="Cambria" w:hAnsi="Cambria"/>
          <w:sz w:val="28"/>
          <w:szCs w:val="28"/>
        </w:rPr>
        <w:t xml:space="preserve">. W skład komisji wchodzą: </w:t>
      </w:r>
      <w:r w:rsidRPr="001A5694">
        <w:rPr>
          <w:rFonts w:ascii="Cambria" w:hAnsi="Cambria"/>
          <w:sz w:val="28"/>
          <w:szCs w:val="28"/>
        </w:rPr>
        <w:sym w:font="Symbol" w:char="F02D"/>
      </w:r>
      <w:r w:rsidRPr="001A5694">
        <w:rPr>
          <w:rFonts w:ascii="Cambria" w:hAnsi="Cambria"/>
          <w:sz w:val="28"/>
          <w:szCs w:val="28"/>
        </w:rPr>
        <w:t xml:space="preserve"> przewodniczący </w:t>
      </w:r>
      <w:r w:rsidRPr="001A5694">
        <w:rPr>
          <w:rFonts w:ascii="Cambria" w:hAnsi="Cambria"/>
          <w:sz w:val="28"/>
          <w:szCs w:val="28"/>
        </w:rPr>
        <w:sym w:font="Symbol" w:char="F02D"/>
      </w:r>
      <w:r w:rsidRPr="001A5694">
        <w:rPr>
          <w:rFonts w:ascii="Cambria" w:hAnsi="Cambria"/>
          <w:sz w:val="28"/>
          <w:szCs w:val="28"/>
        </w:rPr>
        <w:t xml:space="preserve"> promotor pracy </w:t>
      </w:r>
      <w:r w:rsidRPr="001A5694">
        <w:rPr>
          <w:rFonts w:ascii="Cambria" w:hAnsi="Cambria"/>
          <w:sz w:val="28"/>
          <w:szCs w:val="28"/>
        </w:rPr>
        <w:sym w:font="Symbol" w:char="F02D"/>
      </w:r>
      <w:r w:rsidRPr="001A5694">
        <w:rPr>
          <w:rFonts w:ascii="Cambria" w:hAnsi="Cambria"/>
          <w:sz w:val="28"/>
          <w:szCs w:val="28"/>
        </w:rPr>
        <w:t xml:space="preserve"> recenzent. </w:t>
      </w:r>
    </w:p>
    <w:p w14:paraId="5E773D44" w14:textId="77777777" w:rsidR="0037023A" w:rsidRPr="001A5694" w:rsidRDefault="00664F8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4. Egzamin dyplomowy powinien odbyć się w terminie nie przekraczającym jednego miesiąca od daty złożenia pracy, nie później </w:t>
      </w:r>
      <w:r w:rsidRPr="001A5694">
        <w:rPr>
          <w:rFonts w:ascii="Cambria" w:hAnsi="Cambria"/>
          <w:sz w:val="28"/>
          <w:szCs w:val="28"/>
        </w:rPr>
        <w:lastRenderedPageBreak/>
        <w:t xml:space="preserve">jednak niż do końca roku akademickiego, w którym praca została złożona. </w:t>
      </w:r>
    </w:p>
    <w:p w14:paraId="1F764F1E" w14:textId="45A9DF6F" w:rsidR="00CA4D58" w:rsidRDefault="00664F8D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  <w:r w:rsidRPr="001A5694">
        <w:rPr>
          <w:rFonts w:ascii="Cambria" w:hAnsi="Cambria"/>
          <w:sz w:val="28"/>
          <w:szCs w:val="28"/>
        </w:rPr>
        <w:t xml:space="preserve">5. Egzamin dyplomowy jest egzaminem ustnym. Student powinien otrzymać trzy pytania (dwa od promotora pracy i jedno od recenzenta). 6. Rada </w:t>
      </w:r>
      <w:r w:rsidR="0037023A" w:rsidRPr="001A5694">
        <w:rPr>
          <w:rFonts w:ascii="Cambria" w:hAnsi="Cambria"/>
          <w:sz w:val="28"/>
          <w:szCs w:val="28"/>
        </w:rPr>
        <w:t>Instytutu</w:t>
      </w:r>
      <w:r w:rsidRPr="001A5694">
        <w:rPr>
          <w:rFonts w:ascii="Cambria" w:hAnsi="Cambria"/>
          <w:sz w:val="28"/>
          <w:szCs w:val="28"/>
        </w:rPr>
        <w:t xml:space="preserve"> na wniosek komisji egzaminacyjnej przeprowadzającej egzamin dyplomowy może przyznać absolwentowi dyplom honorowy, gdy spełnia łącznie następujące warunki: </w:t>
      </w:r>
      <w:r w:rsidRPr="001A5694">
        <w:rPr>
          <w:rFonts w:ascii="Cambria" w:hAnsi="Cambria"/>
          <w:sz w:val="28"/>
          <w:szCs w:val="28"/>
        </w:rPr>
        <w:sym w:font="Symbol" w:char="F02D"/>
      </w:r>
      <w:r w:rsidRPr="001A5694">
        <w:rPr>
          <w:rFonts w:ascii="Cambria" w:hAnsi="Cambria"/>
          <w:sz w:val="28"/>
          <w:szCs w:val="28"/>
        </w:rPr>
        <w:t xml:space="preserve"> uzyskał z egzaminów i zaliczeń przedmiotów objętych planem studiów średnią ocen, nie niższą niż 4.75; </w:t>
      </w:r>
      <w:r w:rsidRPr="001A5694">
        <w:rPr>
          <w:rFonts w:ascii="Cambria" w:hAnsi="Cambria"/>
          <w:sz w:val="28"/>
          <w:szCs w:val="28"/>
        </w:rPr>
        <w:sym w:font="Symbol" w:char="F02D"/>
      </w:r>
      <w:r w:rsidRPr="001A5694">
        <w:rPr>
          <w:rFonts w:ascii="Cambria" w:hAnsi="Cambria"/>
          <w:sz w:val="28"/>
          <w:szCs w:val="28"/>
        </w:rPr>
        <w:t xml:space="preserve"> uzyskał z pracy dyplomowej i egzaminu dyplomowego oceny bardzo dobre, </w:t>
      </w:r>
      <w:r w:rsidRPr="001A5694">
        <w:rPr>
          <w:rFonts w:ascii="Cambria" w:hAnsi="Cambria"/>
          <w:sz w:val="28"/>
          <w:szCs w:val="28"/>
        </w:rPr>
        <w:sym w:font="Symbol" w:char="F02D"/>
      </w:r>
      <w:r w:rsidRPr="001A5694">
        <w:rPr>
          <w:rFonts w:ascii="Cambria" w:hAnsi="Cambria"/>
          <w:sz w:val="28"/>
          <w:szCs w:val="28"/>
        </w:rPr>
        <w:t xml:space="preserve"> nie był karany dyscyplinarnie.</w:t>
      </w:r>
    </w:p>
    <w:p w14:paraId="20ED6F5B" w14:textId="4FD5BB37" w:rsidR="002808EE" w:rsidRDefault="002808EE" w:rsidP="00722693">
      <w:pPr>
        <w:pStyle w:val="Akapitzlist"/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557C1FEB" w14:textId="0573806E" w:rsidR="002808EE" w:rsidRPr="002808EE" w:rsidRDefault="002808EE" w:rsidP="002808EE">
      <w:pPr>
        <w:pStyle w:val="Akapitzlist"/>
        <w:spacing w:line="360" w:lineRule="auto"/>
        <w:jc w:val="right"/>
        <w:rPr>
          <w:rFonts w:asciiTheme="majorHAnsi" w:hAnsiTheme="majorHAnsi"/>
          <w:i/>
          <w:sz w:val="24"/>
          <w:szCs w:val="24"/>
        </w:rPr>
      </w:pPr>
      <w:r w:rsidRPr="002808EE">
        <w:rPr>
          <w:rFonts w:asciiTheme="majorHAnsi" w:hAnsiTheme="majorHAnsi"/>
          <w:i/>
          <w:sz w:val="24"/>
          <w:szCs w:val="24"/>
        </w:rPr>
        <w:t>Przewodnicząca</w:t>
      </w:r>
    </w:p>
    <w:p w14:paraId="3B12B3EF" w14:textId="00F2DA88" w:rsidR="002808EE" w:rsidRPr="002808EE" w:rsidRDefault="002808EE" w:rsidP="002808EE">
      <w:pPr>
        <w:pStyle w:val="Akapitzlist"/>
        <w:spacing w:line="360" w:lineRule="auto"/>
        <w:jc w:val="right"/>
        <w:rPr>
          <w:rFonts w:asciiTheme="majorHAnsi" w:hAnsiTheme="majorHAnsi"/>
          <w:i/>
          <w:sz w:val="24"/>
          <w:szCs w:val="24"/>
        </w:rPr>
      </w:pPr>
      <w:r w:rsidRPr="002808EE">
        <w:rPr>
          <w:rFonts w:asciiTheme="majorHAnsi" w:hAnsiTheme="majorHAnsi"/>
          <w:i/>
          <w:sz w:val="24"/>
          <w:szCs w:val="24"/>
        </w:rPr>
        <w:t xml:space="preserve">Rady Wydziału Studiów Kulturowych </w:t>
      </w:r>
    </w:p>
    <w:p w14:paraId="3C678389" w14:textId="77777777" w:rsidR="002808EE" w:rsidRPr="002808EE" w:rsidRDefault="002808EE" w:rsidP="002808EE">
      <w:pPr>
        <w:pStyle w:val="Akapitzlist"/>
        <w:spacing w:line="360" w:lineRule="auto"/>
        <w:jc w:val="right"/>
        <w:rPr>
          <w:rFonts w:asciiTheme="majorHAnsi" w:hAnsiTheme="majorHAnsi"/>
          <w:i/>
          <w:sz w:val="24"/>
          <w:szCs w:val="24"/>
        </w:rPr>
      </w:pPr>
      <w:r w:rsidRPr="002808EE">
        <w:rPr>
          <w:rFonts w:asciiTheme="majorHAnsi" w:hAnsiTheme="majorHAnsi"/>
          <w:i/>
          <w:sz w:val="24"/>
          <w:szCs w:val="24"/>
        </w:rPr>
        <w:t xml:space="preserve">Uniwersytetu w Białymstoku  </w:t>
      </w:r>
    </w:p>
    <w:p w14:paraId="73A430C9" w14:textId="41217A8E" w:rsidR="002808EE" w:rsidRPr="002808EE" w:rsidRDefault="002808EE" w:rsidP="002808EE">
      <w:pPr>
        <w:pStyle w:val="Akapitzlist"/>
        <w:spacing w:line="360" w:lineRule="auto"/>
        <w:jc w:val="right"/>
        <w:rPr>
          <w:rFonts w:asciiTheme="majorHAnsi" w:hAnsiTheme="majorHAnsi"/>
          <w:i/>
          <w:sz w:val="24"/>
          <w:szCs w:val="24"/>
        </w:rPr>
      </w:pPr>
      <w:r w:rsidRPr="002808EE">
        <w:rPr>
          <w:rFonts w:asciiTheme="majorHAnsi" w:hAnsiTheme="majorHAnsi"/>
          <w:i/>
          <w:sz w:val="24"/>
          <w:szCs w:val="24"/>
        </w:rPr>
        <w:t xml:space="preserve">prof. dr hab. Alicja Kisielewska </w:t>
      </w:r>
    </w:p>
    <w:p w14:paraId="18C5FD94" w14:textId="77777777" w:rsidR="0037023A" w:rsidRPr="001A5694" w:rsidRDefault="0037023A" w:rsidP="00722693">
      <w:pPr>
        <w:pStyle w:val="Akapitzlist"/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14:paraId="7E9DDBC5" w14:textId="77777777" w:rsidR="000D1551" w:rsidRPr="001A5694" w:rsidRDefault="000D1551" w:rsidP="007A2D5D">
      <w:pPr>
        <w:spacing w:after="160" w:line="256" w:lineRule="auto"/>
        <w:rPr>
          <w:rFonts w:ascii="Cambria" w:hAnsi="Cambria"/>
        </w:rPr>
      </w:pPr>
    </w:p>
    <w:p w14:paraId="09051FF0" w14:textId="77777777" w:rsidR="000D1551" w:rsidRPr="001A5694" w:rsidRDefault="000D1551" w:rsidP="007A2D5D">
      <w:pPr>
        <w:spacing w:after="160" w:line="256" w:lineRule="auto"/>
        <w:rPr>
          <w:rFonts w:ascii="Cambria" w:hAnsi="Cambria"/>
        </w:rPr>
      </w:pPr>
    </w:p>
    <w:p w14:paraId="24A6E7F8" w14:textId="77777777" w:rsidR="000D1551" w:rsidRPr="001A5694" w:rsidRDefault="000D1551" w:rsidP="007A2D5D">
      <w:pPr>
        <w:spacing w:after="160" w:line="256" w:lineRule="auto"/>
        <w:rPr>
          <w:rFonts w:ascii="Cambria" w:hAnsi="Cambria"/>
        </w:rPr>
      </w:pPr>
    </w:p>
    <w:p w14:paraId="321DEE42" w14:textId="00D187F6" w:rsidR="000D1551" w:rsidRDefault="000D1551" w:rsidP="007A2D5D">
      <w:pPr>
        <w:spacing w:after="160" w:line="256" w:lineRule="auto"/>
        <w:rPr>
          <w:rFonts w:ascii="Cambria" w:hAnsi="Cambria"/>
        </w:rPr>
      </w:pPr>
    </w:p>
    <w:p w14:paraId="0159A690" w14:textId="67578CA5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24BB9355" w14:textId="4B0FF8FF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3ED035AA" w14:textId="54A78B3B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3A95336C" w14:textId="08E279AC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7362813D" w14:textId="2505057C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4CB0377E" w14:textId="1F4DC7A0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05EFF95B" w14:textId="623DBC52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756E92B1" w14:textId="2DFE88A3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18CCA444" w14:textId="7DC69061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459DC49C" w14:textId="508C79C0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4246AD8F" w14:textId="6A2DF276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7FBB94F2" w14:textId="77777777" w:rsidR="002808EE" w:rsidRDefault="002808EE" w:rsidP="007A2D5D">
      <w:pPr>
        <w:spacing w:after="160" w:line="256" w:lineRule="auto"/>
        <w:rPr>
          <w:rFonts w:ascii="Cambria" w:hAnsi="Cambria"/>
        </w:rPr>
      </w:pPr>
      <w:bookmarkStart w:id="0" w:name="_GoBack"/>
      <w:bookmarkEnd w:id="0"/>
    </w:p>
    <w:p w14:paraId="0EEC732E" w14:textId="2C7D2762" w:rsidR="00545965" w:rsidRDefault="00545965" w:rsidP="007A2D5D">
      <w:pPr>
        <w:spacing w:after="160" w:line="256" w:lineRule="auto"/>
        <w:rPr>
          <w:rFonts w:ascii="Cambria" w:hAnsi="Cambria"/>
        </w:rPr>
      </w:pPr>
      <w:r w:rsidRPr="001A5694">
        <w:rPr>
          <w:rFonts w:ascii="Cambria" w:hAnsi="Cambria"/>
        </w:rPr>
        <w:lastRenderedPageBreak/>
        <w:t>Załącznik 1 wzór strony tytułowej pracy dyplomowej</w:t>
      </w:r>
    </w:p>
    <w:p w14:paraId="585CABAC" w14:textId="7632D3DA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16F64164" w14:textId="77777777" w:rsidR="001A5694" w:rsidRDefault="001A5694" w:rsidP="007A2D5D">
      <w:pPr>
        <w:spacing w:after="160" w:line="256" w:lineRule="auto"/>
        <w:rPr>
          <w:rFonts w:ascii="Cambria" w:hAnsi="Cambria"/>
        </w:rPr>
      </w:pPr>
    </w:p>
    <w:p w14:paraId="4890F306" w14:textId="77777777" w:rsidR="001A5694" w:rsidRPr="001A5694" w:rsidRDefault="001A5694" w:rsidP="007A2D5D">
      <w:pPr>
        <w:spacing w:after="160" w:line="256" w:lineRule="auto"/>
        <w:rPr>
          <w:rFonts w:ascii="Cambria" w:eastAsia="Calibri" w:hAnsi="Cambria" w:cs="Calibri"/>
          <w:b/>
          <w:color w:val="000000"/>
          <w:sz w:val="32"/>
          <w:szCs w:val="32"/>
        </w:rPr>
      </w:pPr>
    </w:p>
    <w:p w14:paraId="200B6EC6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b/>
          <w:color w:val="000000"/>
          <w:sz w:val="32"/>
          <w:szCs w:val="32"/>
        </w:rPr>
      </w:pPr>
      <w:r w:rsidRPr="001A5694">
        <w:rPr>
          <w:rFonts w:ascii="Cambria" w:eastAsia="Calibri" w:hAnsi="Cambria" w:cs="Calibri"/>
          <w:b/>
          <w:color w:val="000000"/>
          <w:sz w:val="32"/>
          <w:szCs w:val="32"/>
        </w:rPr>
        <w:t>Uniwersytet w Białymstoku</w:t>
      </w:r>
    </w:p>
    <w:p w14:paraId="71A56B35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b/>
          <w:color w:val="000000"/>
          <w:sz w:val="32"/>
          <w:szCs w:val="32"/>
        </w:rPr>
      </w:pPr>
      <w:r w:rsidRPr="001A5694">
        <w:rPr>
          <w:rFonts w:ascii="Cambria" w:eastAsia="Calibri" w:hAnsi="Cambria" w:cs="Calibri"/>
          <w:b/>
          <w:color w:val="000000"/>
          <w:sz w:val="32"/>
          <w:szCs w:val="32"/>
        </w:rPr>
        <w:t>Instytut Studiów Kulturowych</w:t>
      </w:r>
    </w:p>
    <w:p w14:paraId="720EC2D1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b/>
          <w:color w:val="000000"/>
          <w:sz w:val="32"/>
          <w:szCs w:val="32"/>
        </w:rPr>
      </w:pPr>
    </w:p>
    <w:p w14:paraId="3B54C1CA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b/>
          <w:color w:val="000000"/>
          <w:sz w:val="32"/>
          <w:szCs w:val="32"/>
        </w:rPr>
      </w:pPr>
    </w:p>
    <w:p w14:paraId="3D9B3195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b/>
          <w:color w:val="000000"/>
          <w:sz w:val="28"/>
          <w:szCs w:val="28"/>
        </w:rPr>
      </w:pPr>
      <w:r w:rsidRPr="001A5694">
        <w:rPr>
          <w:rFonts w:ascii="Cambria" w:eastAsia="Calibri" w:hAnsi="Cambria" w:cs="Calibri"/>
          <w:b/>
          <w:color w:val="000000"/>
          <w:sz w:val="28"/>
          <w:szCs w:val="28"/>
        </w:rPr>
        <w:t>Imiona i nazwisko studenta</w:t>
      </w:r>
    </w:p>
    <w:p w14:paraId="05C9FABF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color w:val="000000"/>
          <w:sz w:val="28"/>
          <w:szCs w:val="28"/>
        </w:rPr>
      </w:pPr>
      <w:r w:rsidRPr="001A5694">
        <w:rPr>
          <w:rFonts w:ascii="Cambria" w:eastAsia="Calibri" w:hAnsi="Cambria" w:cs="Calibri"/>
          <w:color w:val="000000"/>
          <w:sz w:val="28"/>
          <w:szCs w:val="28"/>
        </w:rPr>
        <w:t xml:space="preserve">Kierunek studiów i specjalność </w:t>
      </w:r>
    </w:p>
    <w:p w14:paraId="30A52E28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color w:val="000000"/>
          <w:sz w:val="28"/>
          <w:szCs w:val="28"/>
        </w:rPr>
      </w:pPr>
      <w:r w:rsidRPr="001A5694">
        <w:rPr>
          <w:rFonts w:ascii="Cambria" w:eastAsia="Calibri" w:hAnsi="Cambria" w:cs="Calibri"/>
          <w:color w:val="000000"/>
          <w:sz w:val="28"/>
          <w:szCs w:val="28"/>
        </w:rPr>
        <w:t>Nr albumu</w:t>
      </w:r>
    </w:p>
    <w:p w14:paraId="4BE873EC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color w:val="000000"/>
          <w:sz w:val="28"/>
          <w:szCs w:val="28"/>
        </w:rPr>
      </w:pPr>
    </w:p>
    <w:p w14:paraId="2FB3F1D6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b/>
          <w:color w:val="000000"/>
          <w:sz w:val="32"/>
          <w:szCs w:val="32"/>
        </w:rPr>
      </w:pPr>
      <w:r w:rsidRPr="001A5694">
        <w:rPr>
          <w:rFonts w:ascii="Cambria" w:eastAsia="Calibri" w:hAnsi="Cambria" w:cs="Calibri"/>
          <w:b/>
          <w:color w:val="000000"/>
          <w:sz w:val="32"/>
          <w:szCs w:val="32"/>
        </w:rPr>
        <w:t>Tytuł pracy w języku polskim</w:t>
      </w:r>
    </w:p>
    <w:p w14:paraId="25517510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b/>
          <w:color w:val="000000"/>
          <w:sz w:val="32"/>
          <w:szCs w:val="32"/>
        </w:rPr>
      </w:pPr>
    </w:p>
    <w:p w14:paraId="4104A3E1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color w:val="000000"/>
          <w:sz w:val="32"/>
          <w:szCs w:val="32"/>
        </w:rPr>
      </w:pPr>
      <w:r w:rsidRPr="001A5694">
        <w:rPr>
          <w:rFonts w:ascii="Cambria" w:eastAsia="Calibri" w:hAnsi="Cambria" w:cs="Calibri"/>
          <w:color w:val="000000"/>
          <w:sz w:val="32"/>
          <w:szCs w:val="32"/>
        </w:rPr>
        <w:t>Tytuł pracy w języku angielskim</w:t>
      </w:r>
    </w:p>
    <w:p w14:paraId="6A0FCA00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color w:val="000000"/>
          <w:sz w:val="32"/>
          <w:szCs w:val="32"/>
        </w:rPr>
      </w:pPr>
    </w:p>
    <w:p w14:paraId="7AC544FA" w14:textId="77777777" w:rsidR="00545965" w:rsidRPr="001A5694" w:rsidRDefault="00545965" w:rsidP="00545965">
      <w:pPr>
        <w:spacing w:after="160" w:line="256" w:lineRule="auto"/>
        <w:jc w:val="center"/>
        <w:rPr>
          <w:rFonts w:ascii="Cambria" w:eastAsia="Calibri" w:hAnsi="Cambria" w:cs="Calibri"/>
          <w:color w:val="000000"/>
          <w:sz w:val="32"/>
          <w:szCs w:val="32"/>
        </w:rPr>
      </w:pPr>
    </w:p>
    <w:p w14:paraId="7CF428FF" w14:textId="77777777" w:rsidR="00545965" w:rsidRPr="001A5694" w:rsidRDefault="00545965" w:rsidP="00545965">
      <w:pPr>
        <w:jc w:val="right"/>
        <w:rPr>
          <w:rFonts w:ascii="Cambria" w:eastAsia="Calibri" w:hAnsi="Cambria" w:cs="Calibri"/>
          <w:color w:val="000000"/>
          <w:sz w:val="26"/>
          <w:szCs w:val="26"/>
        </w:rPr>
      </w:pPr>
      <w:r w:rsidRPr="001A5694">
        <w:rPr>
          <w:rFonts w:ascii="Cambria" w:eastAsia="Calibri" w:hAnsi="Cambria" w:cs="Calibri"/>
          <w:color w:val="000000"/>
          <w:sz w:val="26"/>
          <w:szCs w:val="26"/>
        </w:rPr>
        <w:t xml:space="preserve">Praca </w:t>
      </w:r>
      <w:r w:rsidR="007A2D5D" w:rsidRPr="001A5694">
        <w:rPr>
          <w:rFonts w:ascii="Cambria" w:eastAsia="Calibri" w:hAnsi="Cambria" w:cs="Calibri"/>
          <w:color w:val="000000"/>
          <w:sz w:val="26"/>
          <w:szCs w:val="26"/>
        </w:rPr>
        <w:t>magisterska</w:t>
      </w:r>
    </w:p>
    <w:p w14:paraId="3DD5BA58" w14:textId="77777777" w:rsidR="00545965" w:rsidRPr="001A5694" w:rsidRDefault="00545965" w:rsidP="00545965">
      <w:pPr>
        <w:ind w:left="4536" w:hanging="283"/>
        <w:jc w:val="right"/>
        <w:rPr>
          <w:rFonts w:ascii="Cambria" w:eastAsia="Calibri" w:hAnsi="Cambria" w:cs="Calibri"/>
          <w:color w:val="000000"/>
          <w:sz w:val="26"/>
          <w:szCs w:val="26"/>
        </w:rPr>
      </w:pPr>
      <w:r w:rsidRPr="001A5694">
        <w:rPr>
          <w:rFonts w:ascii="Cambria" w:eastAsia="Calibri" w:hAnsi="Cambria" w:cs="Calibri"/>
          <w:color w:val="000000"/>
          <w:sz w:val="26"/>
          <w:szCs w:val="26"/>
        </w:rPr>
        <w:t xml:space="preserve">napisana pod kierunkiem </w:t>
      </w:r>
    </w:p>
    <w:p w14:paraId="4B5A979D" w14:textId="77777777" w:rsidR="00545965" w:rsidRPr="001A5694" w:rsidRDefault="00545965" w:rsidP="00545965">
      <w:pPr>
        <w:ind w:left="4536" w:hanging="141"/>
        <w:jc w:val="right"/>
        <w:rPr>
          <w:rFonts w:ascii="Cambria" w:eastAsia="Calibri" w:hAnsi="Cambria" w:cs="Calibri"/>
          <w:color w:val="000000"/>
          <w:sz w:val="26"/>
          <w:szCs w:val="26"/>
        </w:rPr>
      </w:pPr>
      <w:r w:rsidRPr="001A5694">
        <w:rPr>
          <w:rFonts w:ascii="Cambria" w:eastAsia="Calibri" w:hAnsi="Cambria" w:cs="Calibri"/>
          <w:color w:val="000000"/>
          <w:sz w:val="26"/>
          <w:szCs w:val="26"/>
        </w:rPr>
        <w:t>……………………………….</w:t>
      </w:r>
    </w:p>
    <w:p w14:paraId="6D772D1C" w14:textId="77777777" w:rsidR="00545965" w:rsidRPr="001A5694" w:rsidRDefault="00545965" w:rsidP="00545965">
      <w:pPr>
        <w:ind w:left="4536"/>
        <w:jc w:val="right"/>
        <w:rPr>
          <w:rFonts w:ascii="Cambria" w:eastAsia="Calibri" w:hAnsi="Cambria" w:cs="Calibri"/>
          <w:color w:val="000000"/>
          <w:sz w:val="28"/>
          <w:szCs w:val="28"/>
        </w:rPr>
      </w:pPr>
    </w:p>
    <w:p w14:paraId="100A8B87" w14:textId="77777777" w:rsidR="00545965" w:rsidRPr="001A5694" w:rsidRDefault="00545965" w:rsidP="00545965">
      <w:pPr>
        <w:ind w:left="4536"/>
        <w:jc w:val="right"/>
        <w:rPr>
          <w:rFonts w:ascii="Cambria" w:eastAsia="Calibri" w:hAnsi="Cambria" w:cs="Calibri"/>
          <w:color w:val="000000"/>
          <w:sz w:val="28"/>
          <w:szCs w:val="28"/>
        </w:rPr>
      </w:pPr>
    </w:p>
    <w:p w14:paraId="7F97735C" w14:textId="77777777" w:rsidR="00545965" w:rsidRPr="001A5694" w:rsidRDefault="00545965" w:rsidP="00545965">
      <w:pPr>
        <w:rPr>
          <w:rFonts w:ascii="Cambria" w:eastAsia="Calibri" w:hAnsi="Cambria" w:cs="Calibri"/>
          <w:i/>
          <w:color w:val="000000"/>
          <w:sz w:val="20"/>
          <w:szCs w:val="20"/>
        </w:rPr>
      </w:pPr>
    </w:p>
    <w:p w14:paraId="70318EE6" w14:textId="77777777" w:rsidR="00545965" w:rsidRPr="001A5694" w:rsidRDefault="00545965" w:rsidP="00545965">
      <w:pPr>
        <w:rPr>
          <w:rFonts w:ascii="Cambria" w:eastAsia="Calibri" w:hAnsi="Cambria" w:cs="Calibri"/>
          <w:i/>
          <w:color w:val="000000"/>
          <w:sz w:val="20"/>
          <w:szCs w:val="20"/>
        </w:rPr>
      </w:pPr>
    </w:p>
    <w:p w14:paraId="3843FEC6" w14:textId="77777777" w:rsidR="00545965" w:rsidRPr="001A5694" w:rsidRDefault="00545965" w:rsidP="00545965">
      <w:pPr>
        <w:jc w:val="both"/>
        <w:rPr>
          <w:rFonts w:ascii="Cambria" w:eastAsia="Calibri" w:hAnsi="Cambria" w:cs="Calibri"/>
          <w:i/>
          <w:color w:val="000000"/>
          <w:sz w:val="20"/>
          <w:szCs w:val="20"/>
        </w:rPr>
      </w:pPr>
    </w:p>
    <w:p w14:paraId="2391B717" w14:textId="77777777" w:rsidR="00545965" w:rsidRPr="001A5694" w:rsidRDefault="00545965" w:rsidP="00545965">
      <w:pPr>
        <w:jc w:val="both"/>
        <w:rPr>
          <w:rFonts w:ascii="Cambria" w:eastAsia="Calibri" w:hAnsi="Cambria" w:cs="Calibri"/>
          <w:i/>
          <w:color w:val="000000"/>
          <w:sz w:val="20"/>
          <w:szCs w:val="20"/>
        </w:rPr>
      </w:pPr>
    </w:p>
    <w:p w14:paraId="2829B9EF" w14:textId="77777777" w:rsidR="00545965" w:rsidRPr="001A5694" w:rsidRDefault="00545965" w:rsidP="00545965">
      <w:pPr>
        <w:jc w:val="both"/>
        <w:rPr>
          <w:rFonts w:ascii="Cambria" w:eastAsia="Calibri" w:hAnsi="Cambria" w:cs="Calibri"/>
          <w:i/>
          <w:color w:val="000000"/>
          <w:sz w:val="20"/>
          <w:szCs w:val="20"/>
        </w:rPr>
      </w:pPr>
    </w:p>
    <w:p w14:paraId="63CED1BA" w14:textId="77777777" w:rsidR="00545965" w:rsidRPr="001A5694" w:rsidRDefault="00545965" w:rsidP="00545965">
      <w:pPr>
        <w:jc w:val="both"/>
        <w:rPr>
          <w:rFonts w:ascii="Cambria" w:eastAsia="Calibri" w:hAnsi="Cambria" w:cs="Calibri"/>
          <w:i/>
          <w:color w:val="000000"/>
          <w:sz w:val="20"/>
          <w:szCs w:val="20"/>
        </w:rPr>
      </w:pPr>
    </w:p>
    <w:p w14:paraId="1050A67D" w14:textId="77777777" w:rsidR="00545965" w:rsidRPr="001A5694" w:rsidRDefault="00545965" w:rsidP="00545965">
      <w:pPr>
        <w:jc w:val="both"/>
        <w:rPr>
          <w:rFonts w:ascii="Cambria" w:eastAsia="Calibri" w:hAnsi="Cambria" w:cs="Calibri"/>
          <w:i/>
          <w:color w:val="000000"/>
          <w:sz w:val="20"/>
          <w:szCs w:val="20"/>
        </w:rPr>
      </w:pPr>
    </w:p>
    <w:p w14:paraId="010FBBB1" w14:textId="77777777" w:rsidR="00545965" w:rsidRPr="001A5694" w:rsidRDefault="00545965" w:rsidP="00545965">
      <w:pPr>
        <w:jc w:val="both"/>
        <w:rPr>
          <w:rFonts w:ascii="Cambria" w:eastAsia="Calibri" w:hAnsi="Cambria" w:cs="Calibri"/>
          <w:i/>
          <w:color w:val="000000"/>
          <w:sz w:val="20"/>
          <w:szCs w:val="20"/>
        </w:rPr>
      </w:pPr>
    </w:p>
    <w:p w14:paraId="53A02434" w14:textId="77777777" w:rsidR="00545965" w:rsidRPr="001A5694" w:rsidRDefault="00545965" w:rsidP="00545965">
      <w:pPr>
        <w:tabs>
          <w:tab w:val="left" w:pos="2835"/>
        </w:tabs>
        <w:jc w:val="center"/>
        <w:rPr>
          <w:rFonts w:ascii="Cambria" w:eastAsia="Calibri" w:hAnsi="Cambria" w:cs="Calibri"/>
          <w:color w:val="000000"/>
          <w:sz w:val="28"/>
          <w:szCs w:val="28"/>
        </w:rPr>
      </w:pPr>
      <w:r w:rsidRPr="001A5694">
        <w:rPr>
          <w:rFonts w:ascii="Cambria" w:eastAsia="Calibri" w:hAnsi="Cambria" w:cs="Calibri"/>
          <w:color w:val="000000"/>
          <w:sz w:val="28"/>
          <w:szCs w:val="28"/>
        </w:rPr>
        <w:t>Białystok 20….</w:t>
      </w:r>
    </w:p>
    <w:p w14:paraId="4199D3DB" w14:textId="77777777" w:rsidR="00F462A8" w:rsidRPr="001A5694" w:rsidRDefault="00F462A8" w:rsidP="00722693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sectPr w:rsidR="00F462A8" w:rsidRPr="001A5694" w:rsidSect="00463870">
      <w:pgSz w:w="11906" w:h="16838"/>
      <w:pgMar w:top="284" w:right="1418" w:bottom="1418" w:left="1418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553AA" w14:textId="77777777" w:rsidR="00303DD2" w:rsidRDefault="00303DD2" w:rsidP="00BC1F41">
      <w:r>
        <w:separator/>
      </w:r>
    </w:p>
  </w:endnote>
  <w:endnote w:type="continuationSeparator" w:id="0">
    <w:p w14:paraId="0C56BE90" w14:textId="77777777" w:rsidR="00303DD2" w:rsidRDefault="00303DD2" w:rsidP="00BC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A70F1" w14:textId="77777777" w:rsidR="00303DD2" w:rsidRDefault="00303DD2" w:rsidP="00BC1F41">
      <w:r>
        <w:separator/>
      </w:r>
    </w:p>
  </w:footnote>
  <w:footnote w:type="continuationSeparator" w:id="0">
    <w:p w14:paraId="0FE8EE32" w14:textId="77777777" w:rsidR="00303DD2" w:rsidRDefault="00303DD2" w:rsidP="00BC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590"/>
    <w:multiLevelType w:val="hybridMultilevel"/>
    <w:tmpl w:val="477246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43610"/>
    <w:multiLevelType w:val="hybridMultilevel"/>
    <w:tmpl w:val="9A067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023C"/>
    <w:multiLevelType w:val="hybridMultilevel"/>
    <w:tmpl w:val="275A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4297"/>
    <w:multiLevelType w:val="hybridMultilevel"/>
    <w:tmpl w:val="99FE2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7B64"/>
    <w:multiLevelType w:val="hybridMultilevel"/>
    <w:tmpl w:val="582CF6C4"/>
    <w:lvl w:ilvl="0" w:tplc="297A7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32B07"/>
    <w:multiLevelType w:val="hybridMultilevel"/>
    <w:tmpl w:val="C7860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03"/>
    <w:rsid w:val="00004593"/>
    <w:rsid w:val="00031273"/>
    <w:rsid w:val="00042566"/>
    <w:rsid w:val="00065A10"/>
    <w:rsid w:val="0007446A"/>
    <w:rsid w:val="00076866"/>
    <w:rsid w:val="000A10B6"/>
    <w:rsid w:val="000A3B84"/>
    <w:rsid w:val="000A5BDE"/>
    <w:rsid w:val="000A7061"/>
    <w:rsid w:val="000D1551"/>
    <w:rsid w:val="000E0332"/>
    <w:rsid w:val="000E0CCF"/>
    <w:rsid w:val="001009E6"/>
    <w:rsid w:val="0011648E"/>
    <w:rsid w:val="001949AA"/>
    <w:rsid w:val="001A0D15"/>
    <w:rsid w:val="001A5694"/>
    <w:rsid w:val="001C6C89"/>
    <w:rsid w:val="001C73C2"/>
    <w:rsid w:val="001D0A50"/>
    <w:rsid w:val="001E07C5"/>
    <w:rsid w:val="001F4CDB"/>
    <w:rsid w:val="00213270"/>
    <w:rsid w:val="002629B4"/>
    <w:rsid w:val="002808EE"/>
    <w:rsid w:val="002C02B6"/>
    <w:rsid w:val="002D4503"/>
    <w:rsid w:val="00303DD2"/>
    <w:rsid w:val="00314FAD"/>
    <w:rsid w:val="0033182F"/>
    <w:rsid w:val="003350CF"/>
    <w:rsid w:val="00335B68"/>
    <w:rsid w:val="00346A5C"/>
    <w:rsid w:val="0037023A"/>
    <w:rsid w:val="00374BA5"/>
    <w:rsid w:val="003776E5"/>
    <w:rsid w:val="00387FCD"/>
    <w:rsid w:val="00392550"/>
    <w:rsid w:val="003A68BF"/>
    <w:rsid w:val="003C29B8"/>
    <w:rsid w:val="00401794"/>
    <w:rsid w:val="004203C0"/>
    <w:rsid w:val="00427E82"/>
    <w:rsid w:val="004358D0"/>
    <w:rsid w:val="00443C56"/>
    <w:rsid w:val="0044532C"/>
    <w:rsid w:val="00463870"/>
    <w:rsid w:val="00473367"/>
    <w:rsid w:val="00480E66"/>
    <w:rsid w:val="004D7597"/>
    <w:rsid w:val="004E1235"/>
    <w:rsid w:val="00530616"/>
    <w:rsid w:val="00545965"/>
    <w:rsid w:val="00573DA5"/>
    <w:rsid w:val="00577664"/>
    <w:rsid w:val="00585D01"/>
    <w:rsid w:val="00594190"/>
    <w:rsid w:val="005C2D5F"/>
    <w:rsid w:val="005C2ECE"/>
    <w:rsid w:val="00601798"/>
    <w:rsid w:val="006141BE"/>
    <w:rsid w:val="006353B8"/>
    <w:rsid w:val="00636646"/>
    <w:rsid w:val="00647F86"/>
    <w:rsid w:val="00664F8D"/>
    <w:rsid w:val="00667430"/>
    <w:rsid w:val="00716EDF"/>
    <w:rsid w:val="00720F07"/>
    <w:rsid w:val="0072141C"/>
    <w:rsid w:val="00722693"/>
    <w:rsid w:val="0073773D"/>
    <w:rsid w:val="007420F1"/>
    <w:rsid w:val="007529DD"/>
    <w:rsid w:val="00774311"/>
    <w:rsid w:val="00784F2C"/>
    <w:rsid w:val="00786955"/>
    <w:rsid w:val="007A2D5D"/>
    <w:rsid w:val="007B66A3"/>
    <w:rsid w:val="007C779D"/>
    <w:rsid w:val="007E6762"/>
    <w:rsid w:val="007F45AB"/>
    <w:rsid w:val="00853E41"/>
    <w:rsid w:val="00870E02"/>
    <w:rsid w:val="00874994"/>
    <w:rsid w:val="00874A0E"/>
    <w:rsid w:val="008B2888"/>
    <w:rsid w:val="008D62A8"/>
    <w:rsid w:val="008F2D00"/>
    <w:rsid w:val="0092039D"/>
    <w:rsid w:val="00922A9A"/>
    <w:rsid w:val="00961570"/>
    <w:rsid w:val="009C2D6A"/>
    <w:rsid w:val="009C43D0"/>
    <w:rsid w:val="009E1253"/>
    <w:rsid w:val="00A1667A"/>
    <w:rsid w:val="00A63FB2"/>
    <w:rsid w:val="00A91F63"/>
    <w:rsid w:val="00AB5048"/>
    <w:rsid w:val="00AB5CAC"/>
    <w:rsid w:val="00AB662F"/>
    <w:rsid w:val="00AD03FE"/>
    <w:rsid w:val="00AD2481"/>
    <w:rsid w:val="00B31BAD"/>
    <w:rsid w:val="00B54FD9"/>
    <w:rsid w:val="00B60523"/>
    <w:rsid w:val="00B8444A"/>
    <w:rsid w:val="00BC1F41"/>
    <w:rsid w:val="00BE2BE4"/>
    <w:rsid w:val="00BE467A"/>
    <w:rsid w:val="00BE54C0"/>
    <w:rsid w:val="00BF1A96"/>
    <w:rsid w:val="00C9046C"/>
    <w:rsid w:val="00CA4311"/>
    <w:rsid w:val="00CA4D58"/>
    <w:rsid w:val="00CC0C3D"/>
    <w:rsid w:val="00CC5377"/>
    <w:rsid w:val="00D04F66"/>
    <w:rsid w:val="00D2212A"/>
    <w:rsid w:val="00D43BB4"/>
    <w:rsid w:val="00D52A74"/>
    <w:rsid w:val="00D57F9C"/>
    <w:rsid w:val="00D76D8C"/>
    <w:rsid w:val="00D94379"/>
    <w:rsid w:val="00DF4E68"/>
    <w:rsid w:val="00E309AB"/>
    <w:rsid w:val="00E92CC1"/>
    <w:rsid w:val="00EB5304"/>
    <w:rsid w:val="00EC087D"/>
    <w:rsid w:val="00EE29B3"/>
    <w:rsid w:val="00EF727B"/>
    <w:rsid w:val="00F05035"/>
    <w:rsid w:val="00F12DEF"/>
    <w:rsid w:val="00F15F6B"/>
    <w:rsid w:val="00F462A8"/>
    <w:rsid w:val="00F5337D"/>
    <w:rsid w:val="00F6396F"/>
    <w:rsid w:val="00F64DF6"/>
    <w:rsid w:val="00F80B0B"/>
    <w:rsid w:val="00FA0CD1"/>
    <w:rsid w:val="00FA3421"/>
    <w:rsid w:val="00FB159C"/>
    <w:rsid w:val="00FC3DCD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2C3C"/>
  <w15:docId w15:val="{0EABF090-BFA4-434C-804E-328653D0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503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4503"/>
    <w:pPr>
      <w:keepNext/>
      <w:outlineLvl w:val="0"/>
    </w:pPr>
    <w:rPr>
      <w:b/>
      <w:sz w:val="44"/>
      <w:szCs w:val="20"/>
    </w:rPr>
  </w:style>
  <w:style w:type="paragraph" w:styleId="Nagwek2">
    <w:name w:val="heading 2"/>
    <w:basedOn w:val="Normalny"/>
    <w:next w:val="Normalny"/>
    <w:link w:val="Nagwek2Znak"/>
    <w:qFormat/>
    <w:rsid w:val="002D4503"/>
    <w:pPr>
      <w:keepNext/>
      <w:jc w:val="center"/>
      <w:outlineLvl w:val="1"/>
    </w:pPr>
    <w:rPr>
      <w:b/>
      <w:sz w:val="4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F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503"/>
    <w:rPr>
      <w:rFonts w:eastAsia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D4503"/>
    <w:rPr>
      <w:rFonts w:eastAsia="Times New Roman"/>
      <w:b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1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F4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F41"/>
    <w:rPr>
      <w:rFonts w:eastAsia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F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7F9C"/>
    <w:rPr>
      <w:b/>
      <w:bCs/>
    </w:rPr>
  </w:style>
  <w:style w:type="paragraph" w:styleId="Akapitzlist">
    <w:name w:val="List Paragraph"/>
    <w:basedOn w:val="Normalny"/>
    <w:uiPriority w:val="34"/>
    <w:qFormat/>
    <w:rsid w:val="00D57F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C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CC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64DF6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64DF6"/>
    <w:rPr>
      <w:rFonts w:eastAsia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0C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KAPITAN NEMO</dc:creator>
  <cp:keywords/>
  <dc:description/>
  <cp:lastModifiedBy>Irena Rusak</cp:lastModifiedBy>
  <cp:revision>4</cp:revision>
  <cp:lastPrinted>2023-11-24T13:09:00Z</cp:lastPrinted>
  <dcterms:created xsi:type="dcterms:W3CDTF">2023-11-16T13:13:00Z</dcterms:created>
  <dcterms:modified xsi:type="dcterms:W3CDTF">2023-11-24T13:09:00Z</dcterms:modified>
</cp:coreProperties>
</file>